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1EFBC" w14:textId="77777777" w:rsidR="00D76801" w:rsidRDefault="00D76801" w:rsidP="00D76801">
      <w:pPr>
        <w:pStyle w:val="Nessunaspaziatura"/>
        <w:jc w:val="center"/>
        <w:rPr>
          <w:rFonts w:ascii="Georgia" w:hAnsi="Georgia" w:cs="Times New Roman"/>
          <w:b/>
          <w:sz w:val="32"/>
          <w:szCs w:val="32"/>
          <w:lang w:val="en-GB" w:eastAsia="hr-HR"/>
        </w:rPr>
      </w:pPr>
      <w:bookmarkStart w:id="0" w:name="_Hlk99032123"/>
      <w:bookmarkEnd w:id="0"/>
    </w:p>
    <w:p w14:paraId="242BCF20" w14:textId="69199B0A" w:rsidR="00D76801" w:rsidRPr="00D76801" w:rsidRDefault="00D76801" w:rsidP="00D76801">
      <w:pPr>
        <w:pStyle w:val="Titolo"/>
        <w:jc w:val="center"/>
        <w:rPr>
          <w:rFonts w:eastAsiaTheme="minorEastAsia"/>
          <w:bCs/>
          <w:kern w:val="24"/>
          <w:lang w:val="en-GB" w:eastAsia="el-GR"/>
        </w:rPr>
      </w:pPr>
      <w:r w:rsidRPr="00D76801">
        <w:rPr>
          <w:lang w:val="en-GB" w:eastAsia="hr-HR"/>
        </w:rPr>
        <w:t>Plastic Busters MPAs</w:t>
      </w:r>
    </w:p>
    <w:p w14:paraId="3FB5B76C" w14:textId="49266662" w:rsidR="00D76801" w:rsidRPr="00D76801" w:rsidRDefault="00D76801" w:rsidP="00D76801">
      <w:pPr>
        <w:pStyle w:val="Titolo"/>
        <w:jc w:val="center"/>
        <w:rPr>
          <w:rFonts w:eastAsiaTheme="minorEastAsia"/>
          <w:bCs/>
          <w:color w:val="489D5C"/>
          <w:kern w:val="24"/>
          <w:sz w:val="36"/>
          <w:szCs w:val="36"/>
          <w:lang w:val="en-GB" w:eastAsia="el-GR"/>
        </w:rPr>
      </w:pPr>
      <w:r>
        <w:rPr>
          <w:rFonts w:eastAsiaTheme="minorEastAsia"/>
          <w:bCs/>
          <w:color w:val="489D5C"/>
          <w:kern w:val="24"/>
          <w:sz w:val="36"/>
          <w:szCs w:val="36"/>
          <w:lang w:val="en-GB" w:eastAsia="el-GR"/>
        </w:rPr>
        <w:t xml:space="preserve">“INFO DAY” Italiano </w:t>
      </w:r>
    </w:p>
    <w:p w14:paraId="307C0E0C" w14:textId="77777777" w:rsidR="00C33953" w:rsidRPr="00C33953" w:rsidRDefault="00C33953" w:rsidP="00D76801">
      <w:pPr>
        <w:pStyle w:val="Titolo"/>
        <w:jc w:val="center"/>
        <w:rPr>
          <w:rFonts w:eastAsiaTheme="minorEastAsia"/>
          <w:bCs/>
          <w:color w:val="0070C0"/>
          <w:kern w:val="24"/>
          <w:sz w:val="28"/>
          <w:szCs w:val="28"/>
          <w:lang w:val="it-IT" w:eastAsia="el-GR"/>
        </w:rPr>
      </w:pPr>
      <w:r w:rsidRPr="00C33953">
        <w:rPr>
          <w:rFonts w:eastAsiaTheme="minorEastAsia"/>
          <w:bCs/>
          <w:color w:val="0070C0"/>
          <w:kern w:val="24"/>
          <w:sz w:val="28"/>
          <w:szCs w:val="28"/>
          <w:lang w:val="it-IT" w:eastAsia="el-GR"/>
        </w:rPr>
        <w:t>Centro Congressi Cavour</w:t>
      </w:r>
    </w:p>
    <w:p w14:paraId="3126054E" w14:textId="77777777" w:rsidR="00C33953" w:rsidRPr="00C33953" w:rsidRDefault="00C33953" w:rsidP="00C33953">
      <w:pPr>
        <w:pStyle w:val="Titolo"/>
        <w:jc w:val="center"/>
        <w:rPr>
          <w:rFonts w:eastAsiaTheme="minorEastAsia"/>
          <w:bCs/>
          <w:color w:val="0070C0"/>
          <w:kern w:val="24"/>
          <w:sz w:val="28"/>
          <w:szCs w:val="28"/>
          <w:lang w:val="it-IT" w:eastAsia="el-GR"/>
        </w:rPr>
      </w:pPr>
      <w:r w:rsidRPr="00C33953">
        <w:rPr>
          <w:rFonts w:eastAsiaTheme="minorEastAsia"/>
          <w:bCs/>
          <w:color w:val="0070C0"/>
          <w:kern w:val="24"/>
          <w:sz w:val="28"/>
          <w:szCs w:val="28"/>
          <w:lang w:val="it-IT" w:eastAsia="el-GR"/>
        </w:rPr>
        <w:t xml:space="preserve">Via Cavour, 50/a, 00184 </w:t>
      </w:r>
      <w:r w:rsidR="00D76801" w:rsidRPr="00C33953">
        <w:rPr>
          <w:rFonts w:eastAsiaTheme="minorEastAsia"/>
          <w:bCs/>
          <w:color w:val="0070C0"/>
          <w:kern w:val="24"/>
          <w:sz w:val="28"/>
          <w:szCs w:val="28"/>
          <w:lang w:val="it-IT" w:eastAsia="el-GR"/>
        </w:rPr>
        <w:t>Roma</w:t>
      </w:r>
    </w:p>
    <w:p w14:paraId="3DFE0920" w14:textId="77777777" w:rsidR="00C33953" w:rsidRPr="00C33953" w:rsidRDefault="00C33953" w:rsidP="00C33953">
      <w:pPr>
        <w:pStyle w:val="Titolo"/>
        <w:jc w:val="center"/>
        <w:rPr>
          <w:rFonts w:eastAsiaTheme="minorEastAsia"/>
          <w:bCs/>
          <w:kern w:val="24"/>
          <w:sz w:val="28"/>
          <w:szCs w:val="28"/>
          <w:lang w:val="it-IT" w:eastAsia="el-GR"/>
        </w:rPr>
      </w:pPr>
      <w:r w:rsidRPr="00C33953">
        <w:rPr>
          <w:rFonts w:eastAsiaTheme="minorEastAsia"/>
          <w:bCs/>
          <w:kern w:val="24"/>
          <w:sz w:val="28"/>
          <w:szCs w:val="28"/>
          <w:lang w:val="it-IT" w:eastAsia="el-GR"/>
        </w:rPr>
        <w:t>09:45 – 16:30 CET</w:t>
      </w:r>
    </w:p>
    <w:p w14:paraId="78E7F386" w14:textId="6C1A09FC" w:rsidR="00D76801" w:rsidRPr="00C33953" w:rsidRDefault="00D76801" w:rsidP="00C33953">
      <w:pPr>
        <w:pStyle w:val="Titolo"/>
        <w:jc w:val="center"/>
        <w:rPr>
          <w:rFonts w:eastAsiaTheme="minorEastAsia"/>
          <w:bCs/>
          <w:kern w:val="24"/>
          <w:sz w:val="28"/>
          <w:szCs w:val="28"/>
          <w:lang w:val="it-IT" w:eastAsia="el-GR"/>
        </w:rPr>
      </w:pPr>
      <w:r w:rsidRPr="00C33953">
        <w:rPr>
          <w:rFonts w:eastAsiaTheme="minorEastAsia"/>
          <w:bCs/>
          <w:kern w:val="24"/>
          <w:sz w:val="28"/>
          <w:szCs w:val="28"/>
          <w:lang w:val="it-IT" w:eastAsia="el-GR"/>
        </w:rPr>
        <w:t xml:space="preserve">21 </w:t>
      </w:r>
      <w:proofErr w:type="gramStart"/>
      <w:r w:rsidRPr="00C33953">
        <w:rPr>
          <w:rFonts w:eastAsiaTheme="minorEastAsia"/>
          <w:bCs/>
          <w:kern w:val="24"/>
          <w:sz w:val="28"/>
          <w:szCs w:val="28"/>
          <w:lang w:val="it-IT" w:eastAsia="el-GR"/>
        </w:rPr>
        <w:t>Aprile</w:t>
      </w:r>
      <w:proofErr w:type="gramEnd"/>
      <w:r w:rsidRPr="00C33953">
        <w:rPr>
          <w:rFonts w:eastAsiaTheme="minorEastAsia"/>
          <w:bCs/>
          <w:kern w:val="24"/>
          <w:sz w:val="28"/>
          <w:szCs w:val="28"/>
          <w:lang w:val="it-IT" w:eastAsia="el-GR"/>
        </w:rPr>
        <w:t xml:space="preserve"> 2022</w:t>
      </w:r>
    </w:p>
    <w:p w14:paraId="77A8C6F2" w14:textId="20E51A24" w:rsidR="00D76801" w:rsidRPr="00C33953" w:rsidRDefault="00D76801" w:rsidP="00D76801">
      <w:pPr>
        <w:rPr>
          <w:lang w:val="it-IT" w:eastAsia="el-GR"/>
        </w:rPr>
      </w:pPr>
    </w:p>
    <w:p w14:paraId="112AFB3B" w14:textId="77777777" w:rsidR="00C33953" w:rsidRPr="00FF5141" w:rsidRDefault="00C33953" w:rsidP="00C33953">
      <w:pPr>
        <w:spacing w:before="120" w:after="120" w:line="240" w:lineRule="auto"/>
        <w:jc w:val="both"/>
        <w:rPr>
          <w:rFonts w:cstheme="minorHAnsi"/>
          <w:b/>
          <w:color w:val="0070C0"/>
          <w:sz w:val="28"/>
          <w:szCs w:val="28"/>
          <w:lang w:val="it-IT"/>
        </w:rPr>
      </w:pPr>
    </w:p>
    <w:p w14:paraId="5388184D" w14:textId="1D383A8D" w:rsidR="00C33953" w:rsidRPr="00D12222" w:rsidRDefault="00C33953" w:rsidP="00C33953">
      <w:pPr>
        <w:spacing w:before="120" w:after="120" w:line="240" w:lineRule="auto"/>
        <w:jc w:val="both"/>
        <w:rPr>
          <w:rFonts w:cstheme="minorHAnsi"/>
          <w:b/>
          <w:color w:val="0070C0"/>
          <w:sz w:val="28"/>
          <w:szCs w:val="28"/>
          <w:lang w:val="it-IT"/>
        </w:rPr>
      </w:pPr>
      <w:r w:rsidRPr="00D12222">
        <w:rPr>
          <w:rFonts w:cstheme="minorHAnsi"/>
          <w:b/>
          <w:color w:val="0070C0"/>
          <w:sz w:val="28"/>
          <w:szCs w:val="28"/>
          <w:lang w:val="it-IT"/>
        </w:rPr>
        <w:t xml:space="preserve">IL PROGETTO PLASTIC BUSTERS </w:t>
      </w:r>
      <w:proofErr w:type="spellStart"/>
      <w:r w:rsidRPr="00D12222">
        <w:rPr>
          <w:rFonts w:cstheme="minorHAnsi"/>
          <w:b/>
          <w:color w:val="0070C0"/>
          <w:sz w:val="28"/>
          <w:szCs w:val="28"/>
          <w:lang w:val="it-IT"/>
        </w:rPr>
        <w:t>MPAs</w:t>
      </w:r>
      <w:proofErr w:type="spellEnd"/>
      <w:r w:rsidRPr="00D12222">
        <w:rPr>
          <w:rFonts w:cstheme="minorHAnsi"/>
          <w:b/>
          <w:color w:val="0070C0"/>
          <w:sz w:val="28"/>
          <w:szCs w:val="28"/>
          <w:lang w:val="it-IT"/>
        </w:rPr>
        <w:t xml:space="preserve"> </w:t>
      </w:r>
    </w:p>
    <w:p w14:paraId="27193537" w14:textId="1831E22B" w:rsidR="00C33953" w:rsidRPr="00D12222" w:rsidRDefault="00D12222" w:rsidP="00D12222">
      <w:pPr>
        <w:spacing w:before="120" w:after="120" w:line="240" w:lineRule="auto"/>
        <w:jc w:val="both"/>
        <w:rPr>
          <w:rFonts w:cstheme="minorHAnsi"/>
          <w:lang w:val="it-IT"/>
        </w:rPr>
      </w:pPr>
      <w:r w:rsidRPr="00D12222">
        <w:rPr>
          <w:rFonts w:cstheme="minorHAnsi"/>
          <w:lang w:val="it-IT"/>
        </w:rPr>
        <w:t xml:space="preserve">Plastic </w:t>
      </w:r>
      <w:proofErr w:type="spellStart"/>
      <w:r w:rsidRPr="00D12222">
        <w:rPr>
          <w:rFonts w:cstheme="minorHAnsi"/>
          <w:lang w:val="it-IT"/>
        </w:rPr>
        <w:t>Busters</w:t>
      </w:r>
      <w:proofErr w:type="spellEnd"/>
      <w:r w:rsidRPr="00D12222">
        <w:rPr>
          <w:rFonts w:cstheme="minorHAnsi"/>
          <w:lang w:val="it-IT"/>
        </w:rPr>
        <w:t xml:space="preserve"> </w:t>
      </w:r>
      <w:proofErr w:type="spellStart"/>
      <w:r w:rsidRPr="00D12222">
        <w:rPr>
          <w:rFonts w:cstheme="minorHAnsi"/>
          <w:lang w:val="it-IT"/>
        </w:rPr>
        <w:t>MPAs</w:t>
      </w:r>
      <w:proofErr w:type="spellEnd"/>
      <w:r w:rsidRPr="00D12222">
        <w:rPr>
          <w:rFonts w:cstheme="minorHAnsi"/>
          <w:lang w:val="it-IT"/>
        </w:rPr>
        <w:t xml:space="preserve"> è un progetto co-finanziato dal Programma </w:t>
      </w:r>
      <w:proofErr w:type="spellStart"/>
      <w:r w:rsidRPr="00D12222">
        <w:rPr>
          <w:rFonts w:cstheme="minorHAnsi"/>
          <w:lang w:val="it-IT"/>
        </w:rPr>
        <w:t>Interreg</w:t>
      </w:r>
      <w:proofErr w:type="spellEnd"/>
      <w:r>
        <w:rPr>
          <w:rFonts w:cstheme="minorHAnsi"/>
          <w:lang w:val="it-IT"/>
        </w:rPr>
        <w:t xml:space="preserve"> </w:t>
      </w:r>
      <w:proofErr w:type="spellStart"/>
      <w:r w:rsidRPr="00D12222">
        <w:rPr>
          <w:rFonts w:cstheme="minorHAnsi"/>
          <w:lang w:val="it-IT"/>
        </w:rPr>
        <w:t>Med</w:t>
      </w:r>
      <w:proofErr w:type="spellEnd"/>
      <w:r w:rsidRPr="00D12222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con</w:t>
      </w:r>
      <w:r w:rsidRPr="00D12222">
        <w:rPr>
          <w:rFonts w:cstheme="minorHAnsi"/>
          <w:lang w:val="it-IT"/>
        </w:rPr>
        <w:t xml:space="preserve"> l’obiettivo di </w:t>
      </w:r>
      <w:r w:rsidR="00080D81">
        <w:rPr>
          <w:rFonts w:cstheme="minorHAnsi"/>
          <w:lang w:val="it-IT"/>
        </w:rPr>
        <w:t>preservare la</w:t>
      </w:r>
      <w:r w:rsidRPr="00D12222">
        <w:rPr>
          <w:rFonts w:cstheme="minorHAnsi"/>
          <w:lang w:val="it-IT"/>
        </w:rPr>
        <w:t xml:space="preserve"> biodiversità e </w:t>
      </w:r>
      <w:r w:rsidR="00080D81">
        <w:rPr>
          <w:rFonts w:cstheme="minorHAnsi"/>
          <w:lang w:val="it-IT"/>
        </w:rPr>
        <w:t>la salute de</w:t>
      </w:r>
      <w:r w:rsidRPr="00D12222">
        <w:rPr>
          <w:rFonts w:cstheme="minorHAnsi"/>
          <w:lang w:val="it-IT"/>
        </w:rPr>
        <w:t xml:space="preserve">gli ecosistemi naturali nelle </w:t>
      </w:r>
      <w:r w:rsidR="00080D81">
        <w:rPr>
          <w:rFonts w:cstheme="minorHAnsi"/>
          <w:lang w:val="it-IT"/>
        </w:rPr>
        <w:t>A</w:t>
      </w:r>
      <w:r w:rsidRPr="00D12222">
        <w:rPr>
          <w:rFonts w:cstheme="minorHAnsi"/>
          <w:lang w:val="it-IT"/>
        </w:rPr>
        <w:t xml:space="preserve">ree </w:t>
      </w:r>
      <w:r w:rsidR="00080D81">
        <w:rPr>
          <w:rFonts w:cstheme="minorHAnsi"/>
          <w:lang w:val="it-IT"/>
        </w:rPr>
        <w:t>M</w:t>
      </w:r>
      <w:r w:rsidRPr="00D12222">
        <w:rPr>
          <w:rFonts w:cstheme="minorHAnsi"/>
          <w:lang w:val="it-IT"/>
        </w:rPr>
        <w:t xml:space="preserve">arine </w:t>
      </w:r>
      <w:r w:rsidR="00080D81">
        <w:rPr>
          <w:rFonts w:cstheme="minorHAnsi"/>
          <w:lang w:val="it-IT"/>
        </w:rPr>
        <w:t>P</w:t>
      </w:r>
      <w:r w:rsidRPr="00D12222">
        <w:rPr>
          <w:rFonts w:cstheme="minorHAnsi"/>
          <w:lang w:val="it-IT"/>
        </w:rPr>
        <w:t>rotette</w:t>
      </w:r>
      <w:r w:rsidR="00080D81">
        <w:rPr>
          <w:rFonts w:cstheme="minorHAnsi"/>
          <w:lang w:val="it-IT"/>
        </w:rPr>
        <w:t xml:space="preserve"> (AMP) del Mediterraneo</w:t>
      </w:r>
      <w:r w:rsidRPr="00D12222">
        <w:rPr>
          <w:rFonts w:cstheme="minorHAnsi"/>
          <w:lang w:val="it-IT"/>
        </w:rPr>
        <w:t xml:space="preserve">, </w:t>
      </w:r>
      <w:r w:rsidR="00080D81" w:rsidRPr="00845405">
        <w:rPr>
          <w:lang w:val="it-IT"/>
        </w:rPr>
        <w:t>attraverso la definizione e l’applicazione di un approccio armonizzato per il monitoraggio e la gestione dei rifiuti marini</w:t>
      </w:r>
      <w:r w:rsidRPr="00D12222">
        <w:rPr>
          <w:rFonts w:cstheme="minorHAnsi"/>
          <w:lang w:val="it-IT"/>
        </w:rPr>
        <w:t>.</w:t>
      </w:r>
      <w:r>
        <w:rPr>
          <w:rFonts w:cstheme="minorHAnsi"/>
          <w:lang w:val="it-IT"/>
        </w:rPr>
        <w:t xml:space="preserve"> </w:t>
      </w:r>
      <w:r w:rsidRPr="00D12222">
        <w:rPr>
          <w:rFonts w:cstheme="minorHAnsi"/>
          <w:lang w:val="it-IT"/>
        </w:rPr>
        <w:t>Il progetto prevede azioni che riguardano l'intero ciclo di gestione dei rifiuti marini, dal monitoraggio e la valutazione, alla prevenzione e mitigazione</w:t>
      </w:r>
      <w:r w:rsidR="00080D81">
        <w:rPr>
          <w:rFonts w:cstheme="minorHAnsi"/>
          <w:lang w:val="it-IT"/>
        </w:rPr>
        <w:t xml:space="preserve"> e </w:t>
      </w:r>
      <w:r w:rsidR="00080D81">
        <w:rPr>
          <w:lang w:val="it-IT"/>
        </w:rPr>
        <w:t>mira a</w:t>
      </w:r>
      <w:r w:rsidR="00080D81" w:rsidRPr="00845405">
        <w:rPr>
          <w:lang w:val="it-IT"/>
        </w:rPr>
        <w:t xml:space="preserve"> rafforzare la collaborazione tra Aree Marine Protette (AMP) situate in Italia, Francia, Spagna, Croazia, Albania e Grecia.</w:t>
      </w:r>
      <w:r w:rsidR="00080D81">
        <w:rPr>
          <w:rFonts w:cstheme="minorHAnsi"/>
          <w:lang w:val="it-IT"/>
        </w:rPr>
        <w:t xml:space="preserve"> </w:t>
      </w:r>
      <w:r w:rsidRPr="00D12222">
        <w:rPr>
          <w:rFonts w:cstheme="minorHAnsi"/>
          <w:lang w:val="it-IT"/>
        </w:rPr>
        <w:t xml:space="preserve">Il progetto applica la strategia multidisciplinare e il quadro d'azione comune sviluppato nell'ambito dell'iniziativa Plastic </w:t>
      </w:r>
      <w:proofErr w:type="spellStart"/>
      <w:r w:rsidRPr="00D12222">
        <w:rPr>
          <w:rFonts w:cstheme="minorHAnsi"/>
          <w:lang w:val="it-IT"/>
        </w:rPr>
        <w:t>Busters</w:t>
      </w:r>
      <w:proofErr w:type="spellEnd"/>
      <w:r w:rsidRPr="00D12222">
        <w:rPr>
          <w:rFonts w:cstheme="minorHAnsi"/>
          <w:lang w:val="it-IT"/>
        </w:rPr>
        <w:t xml:space="preserve">, coordinata dall'Università di Siena e dal Network </w:t>
      </w:r>
      <w:proofErr w:type="spellStart"/>
      <w:r w:rsidRPr="00D12222">
        <w:rPr>
          <w:rFonts w:cstheme="minorHAnsi"/>
          <w:lang w:val="it-IT"/>
        </w:rPr>
        <w:t>Sustainable</w:t>
      </w:r>
      <w:proofErr w:type="spellEnd"/>
      <w:r w:rsidRPr="00D12222">
        <w:rPr>
          <w:rFonts w:cstheme="minorHAnsi"/>
          <w:lang w:val="it-IT"/>
        </w:rPr>
        <w:t xml:space="preserve"> Development Solutions. Questa iniziativa è stata approvata dall’Unione per il Mediterraneo nel 2016, con il sostegno politico di 43 paesi </w:t>
      </w:r>
      <w:proofErr w:type="spellStart"/>
      <w:r w:rsidRPr="00D12222">
        <w:rPr>
          <w:rFonts w:cstheme="minorHAnsi"/>
          <w:lang w:val="it-IT"/>
        </w:rPr>
        <w:t>euromediterranei</w:t>
      </w:r>
      <w:proofErr w:type="spellEnd"/>
      <w:r w:rsidR="00C33953" w:rsidRPr="00D12222">
        <w:rPr>
          <w:rFonts w:cstheme="minorHAnsi"/>
          <w:lang w:val="it-IT"/>
        </w:rPr>
        <w:t>.</w:t>
      </w:r>
    </w:p>
    <w:p w14:paraId="0D1B4065" w14:textId="77777777" w:rsidR="00C33953" w:rsidRPr="00D12222" w:rsidRDefault="00C33953" w:rsidP="00C33953">
      <w:pPr>
        <w:spacing w:before="120" w:after="120" w:line="240" w:lineRule="auto"/>
        <w:jc w:val="both"/>
        <w:rPr>
          <w:rFonts w:cstheme="minorHAnsi"/>
          <w:lang w:val="it-IT"/>
        </w:rPr>
      </w:pPr>
    </w:p>
    <w:p w14:paraId="69822C1E" w14:textId="5B2335B9" w:rsidR="00C33953" w:rsidRPr="00FF5141" w:rsidRDefault="000436A6" w:rsidP="00C33953">
      <w:pPr>
        <w:spacing w:before="120" w:after="120" w:line="240" w:lineRule="auto"/>
        <w:jc w:val="both"/>
        <w:rPr>
          <w:rFonts w:cstheme="minorHAnsi"/>
          <w:b/>
          <w:color w:val="0070C0"/>
          <w:sz w:val="28"/>
          <w:szCs w:val="28"/>
          <w:lang w:val="it-IT"/>
        </w:rPr>
      </w:pPr>
      <w:r w:rsidRPr="00FF5141">
        <w:rPr>
          <w:rFonts w:cstheme="minorHAnsi"/>
          <w:b/>
          <w:color w:val="0070C0"/>
          <w:sz w:val="28"/>
          <w:szCs w:val="28"/>
          <w:lang w:val="it-IT"/>
        </w:rPr>
        <w:t>OBIETTIVI DELL’EVENTO</w:t>
      </w:r>
    </w:p>
    <w:p w14:paraId="4F01E599" w14:textId="453E1590" w:rsidR="00C33953" w:rsidRDefault="00080D81" w:rsidP="00C33953">
      <w:pPr>
        <w:pStyle w:val="Nessunaspaziatura"/>
        <w:spacing w:before="120" w:after="120"/>
        <w:jc w:val="both"/>
      </w:pPr>
      <w:r w:rsidRPr="00080D81">
        <w:rPr>
          <w:rFonts w:cstheme="minorHAnsi"/>
          <w:lang w:val="it-IT"/>
        </w:rPr>
        <w:t>L’obiettivo di questo evento è quello di presentare ai decisori po</w:t>
      </w:r>
      <w:r>
        <w:rPr>
          <w:rFonts w:cstheme="minorHAnsi"/>
          <w:lang w:val="it-IT"/>
        </w:rPr>
        <w:t xml:space="preserve">litici, alle amministrazioni locali ed agli enti gestori delle aree marine protette italiane i risultati delle attività condotte dal progetto Plastic </w:t>
      </w:r>
      <w:proofErr w:type="spellStart"/>
      <w:r>
        <w:rPr>
          <w:rFonts w:cstheme="minorHAnsi"/>
          <w:lang w:val="it-IT"/>
        </w:rPr>
        <w:t>Busters</w:t>
      </w:r>
      <w:proofErr w:type="spellEnd"/>
      <w:r>
        <w:rPr>
          <w:rFonts w:cstheme="minorHAnsi"/>
          <w:lang w:val="it-IT"/>
        </w:rPr>
        <w:t xml:space="preserve"> </w:t>
      </w:r>
      <w:proofErr w:type="spellStart"/>
      <w:r>
        <w:rPr>
          <w:rFonts w:cstheme="minorHAnsi"/>
          <w:lang w:val="it-IT"/>
        </w:rPr>
        <w:t>MPAs</w:t>
      </w:r>
      <w:proofErr w:type="spellEnd"/>
      <w:r>
        <w:rPr>
          <w:rFonts w:cstheme="minorHAnsi"/>
          <w:lang w:val="it-IT"/>
        </w:rPr>
        <w:t xml:space="preserve"> negli ultimi 4 anni. L’evento intende inoltre mettere a sistema le molteplici iniziative in atto in Italia in materia di monitoraggio e gestione dei rifiuti marini per favorire </w:t>
      </w:r>
      <w:r w:rsidRPr="00080D81">
        <w:rPr>
          <w:lang w:val="it-IT"/>
        </w:rPr>
        <w:t>la</w:t>
      </w:r>
      <w:r>
        <w:t xml:space="preserve"> </w:t>
      </w:r>
      <w:r w:rsidRPr="00080D81">
        <w:rPr>
          <w:lang w:val="it-IT"/>
        </w:rPr>
        <w:t>creazione</w:t>
      </w:r>
      <w:r>
        <w:t xml:space="preserve"> </w:t>
      </w:r>
      <w:r w:rsidRPr="00080D81">
        <w:rPr>
          <w:lang w:val="it-IT"/>
        </w:rPr>
        <w:t>di</w:t>
      </w:r>
      <w:r>
        <w:t xml:space="preserve"> </w:t>
      </w:r>
      <w:r w:rsidRPr="00080D81">
        <w:rPr>
          <w:lang w:val="it-IT"/>
        </w:rPr>
        <w:t>reti</w:t>
      </w:r>
      <w:r>
        <w:t xml:space="preserve"> tra </w:t>
      </w:r>
      <w:r>
        <w:rPr>
          <w:lang w:val="it-IT"/>
        </w:rPr>
        <w:t>le AMP</w:t>
      </w:r>
      <w:r>
        <w:t xml:space="preserve"> e le sinergie con i processi di governance europea e mediterranea.</w:t>
      </w:r>
    </w:p>
    <w:p w14:paraId="79CE0E2D" w14:textId="77777777" w:rsidR="00080D81" w:rsidRPr="00080D81" w:rsidRDefault="00080D81" w:rsidP="00C33953">
      <w:pPr>
        <w:pStyle w:val="Nessunaspaziatura"/>
        <w:spacing w:before="120" w:after="120"/>
        <w:jc w:val="both"/>
        <w:rPr>
          <w:rFonts w:cstheme="minorHAnsi"/>
          <w:lang w:val="it-IT"/>
        </w:rPr>
      </w:pPr>
    </w:p>
    <w:p w14:paraId="16D20DDA" w14:textId="69844F5E" w:rsidR="00C33953" w:rsidRPr="00080D81" w:rsidRDefault="000436A6" w:rsidP="00C33953">
      <w:pPr>
        <w:spacing w:before="120" w:after="120" w:line="240" w:lineRule="auto"/>
        <w:jc w:val="both"/>
        <w:rPr>
          <w:rFonts w:cstheme="minorHAnsi"/>
          <w:b/>
          <w:color w:val="0070C0"/>
          <w:sz w:val="28"/>
          <w:szCs w:val="28"/>
          <w:lang w:val="it-IT"/>
        </w:rPr>
      </w:pPr>
      <w:r w:rsidRPr="00080D81">
        <w:rPr>
          <w:rFonts w:cstheme="minorHAnsi"/>
          <w:b/>
          <w:color w:val="0070C0"/>
          <w:sz w:val="28"/>
          <w:szCs w:val="28"/>
          <w:lang w:val="it-IT"/>
        </w:rPr>
        <w:t>ORGANIZZATORI</w:t>
      </w:r>
    </w:p>
    <w:p w14:paraId="1028A408" w14:textId="3E392277" w:rsidR="00D76801" w:rsidRPr="00C33953" w:rsidRDefault="000436A6" w:rsidP="00D76801">
      <w:pPr>
        <w:rPr>
          <w:lang w:val="it-IT" w:eastAsia="el-GR"/>
        </w:rPr>
      </w:pPr>
      <w:r>
        <w:rPr>
          <w:rFonts w:cstheme="minorHAnsi"/>
          <w:b/>
          <w:noProof/>
          <w:color w:val="0070C0"/>
          <w:sz w:val="28"/>
          <w:szCs w:val="28"/>
          <w:lang w:val="it-IT" w:eastAsia="it-IT"/>
        </w:rPr>
        <w:drawing>
          <wp:inline distT="0" distB="0" distL="0" distR="0" wp14:anchorId="3230C962" wp14:editId="26D76E4A">
            <wp:extent cx="1228725" cy="777179"/>
            <wp:effectExtent l="0" t="0" r="0" b="444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41" cy="78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it-IT" w:eastAsia="el-GR"/>
        </w:rPr>
        <w:t xml:space="preserve">      </w:t>
      </w:r>
      <w:r w:rsidR="00034ADB">
        <w:rPr>
          <w:noProof/>
          <w:lang w:val="it-IT" w:eastAsia="it-IT"/>
        </w:rPr>
        <w:drawing>
          <wp:inline distT="0" distB="0" distL="0" distR="0" wp14:anchorId="3031641D" wp14:editId="1961F326">
            <wp:extent cx="2387600" cy="781361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ISPRA comple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189" cy="78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4ADB">
        <w:rPr>
          <w:noProof/>
          <w:lang w:val="it-IT" w:eastAsia="it-IT"/>
        </w:rPr>
        <w:drawing>
          <wp:inline distT="0" distB="0" distL="0" distR="0" wp14:anchorId="30EC1522" wp14:editId="51269A32">
            <wp:extent cx="1092200" cy="971483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583" cy="9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8CD8F30" w14:textId="77777777" w:rsidR="00DC0840" w:rsidRDefault="00DC0840">
      <w:pPr>
        <w:rPr>
          <w:lang w:val="es-ES"/>
        </w:rPr>
      </w:pPr>
    </w:p>
    <w:p w14:paraId="106C0AAC" w14:textId="77777777" w:rsidR="000436A6" w:rsidRDefault="000436A6" w:rsidP="000436A6">
      <w:pPr>
        <w:spacing w:before="120" w:after="120" w:line="240" w:lineRule="auto"/>
        <w:jc w:val="both"/>
        <w:rPr>
          <w:rFonts w:cstheme="minorHAnsi"/>
          <w:b/>
          <w:color w:val="0070C0"/>
          <w:sz w:val="28"/>
          <w:szCs w:val="28"/>
          <w:lang w:val="en-GB"/>
        </w:rPr>
      </w:pPr>
    </w:p>
    <w:p w14:paraId="50FADE22" w14:textId="7ED815B5" w:rsidR="008F62A1" w:rsidRDefault="000436A6" w:rsidP="000436A6">
      <w:pPr>
        <w:spacing w:before="120" w:after="120" w:line="240" w:lineRule="auto"/>
        <w:jc w:val="both"/>
        <w:rPr>
          <w:rFonts w:cstheme="minorHAnsi"/>
          <w:b/>
          <w:color w:val="0070C0"/>
          <w:sz w:val="28"/>
          <w:szCs w:val="28"/>
          <w:lang w:val="en-GB"/>
        </w:rPr>
      </w:pPr>
      <w:r w:rsidRPr="000436A6">
        <w:rPr>
          <w:rFonts w:cstheme="minorHAnsi"/>
          <w:b/>
          <w:color w:val="0070C0"/>
          <w:sz w:val="28"/>
          <w:szCs w:val="28"/>
          <w:lang w:val="en-GB"/>
        </w:rPr>
        <w:t>AGENDA</w:t>
      </w:r>
    </w:p>
    <w:tbl>
      <w:tblPr>
        <w:tblStyle w:val="Tabellagriglia4-colore3"/>
        <w:tblW w:w="5000" w:type="pct"/>
        <w:tblInd w:w="0" w:type="dxa"/>
        <w:tblLook w:val="04A0" w:firstRow="1" w:lastRow="0" w:firstColumn="1" w:lastColumn="0" w:noHBand="0" w:noVBand="1"/>
      </w:tblPr>
      <w:tblGrid>
        <w:gridCol w:w="1595"/>
        <w:gridCol w:w="3082"/>
        <w:gridCol w:w="3817"/>
      </w:tblGrid>
      <w:tr w:rsidR="00712C22" w:rsidRPr="00000B87" w14:paraId="368C2131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vAlign w:val="center"/>
            <w:hideMark/>
          </w:tcPr>
          <w:p w14:paraId="5F4CC0DA" w14:textId="0E397FE4" w:rsidR="00712C22" w:rsidRPr="00000B87" w:rsidRDefault="00712C22" w:rsidP="00AB7770">
            <w:pPr>
              <w:rPr>
                <w:rFonts w:ascii="Georgia" w:hAnsi="Georgia" w:cstheme="minorHAnsi"/>
                <w:b w:val="0"/>
                <w:color w:val="0070C0"/>
                <w:lang w:val="en-GB"/>
              </w:rPr>
            </w:pPr>
            <w:proofErr w:type="spellStart"/>
            <w:r>
              <w:rPr>
                <w:rFonts w:ascii="Georgia" w:hAnsi="Georgia" w:cstheme="minorHAnsi"/>
                <w:color w:val="0070C0"/>
                <w:lang w:val="en-GB"/>
              </w:rPr>
              <w:t>Orario</w:t>
            </w:r>
            <w:proofErr w:type="spellEnd"/>
          </w:p>
        </w:tc>
        <w:tc>
          <w:tcPr>
            <w:tcW w:w="1814" w:type="pct"/>
            <w:vAlign w:val="center"/>
            <w:hideMark/>
          </w:tcPr>
          <w:p w14:paraId="1E8F6255" w14:textId="5B6E67A7" w:rsidR="00712C22" w:rsidRPr="00000B87" w:rsidRDefault="00712C22" w:rsidP="00AB7770">
            <w:pPr>
              <w:keepNext/>
              <w:keepLines/>
              <w:outlineLvl w:val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  <w:b w:val="0"/>
                <w:color w:val="0070C0"/>
                <w:lang w:val="en-GB"/>
              </w:rPr>
            </w:pPr>
            <w:proofErr w:type="spellStart"/>
            <w:r>
              <w:rPr>
                <w:rFonts w:ascii="Georgia" w:hAnsi="Georgia" w:cstheme="minorHAnsi"/>
                <w:color w:val="0070C0"/>
                <w:lang w:val="en-GB"/>
              </w:rPr>
              <w:t>Sessione</w:t>
            </w:r>
            <w:proofErr w:type="spellEnd"/>
          </w:p>
        </w:tc>
        <w:tc>
          <w:tcPr>
            <w:tcW w:w="2247" w:type="pct"/>
            <w:vAlign w:val="center"/>
          </w:tcPr>
          <w:p w14:paraId="7DBC295F" w14:textId="77777777" w:rsidR="00712C22" w:rsidRPr="00000B87" w:rsidRDefault="00712C22" w:rsidP="00AB7770">
            <w:pPr>
              <w:keepNext/>
              <w:keepLines/>
              <w:outlineLvl w:val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  <w:color w:val="0070C0"/>
                <w:lang w:val="en-GB"/>
              </w:rPr>
            </w:pPr>
          </w:p>
        </w:tc>
      </w:tr>
      <w:tr w:rsidR="00712C22" w:rsidRPr="00000B87" w14:paraId="035E64DB" w14:textId="77777777" w:rsidTr="00D06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2EE8AFF5" w14:textId="3901E55D" w:rsidR="00712C22" w:rsidRPr="00000B87" w:rsidRDefault="00712C22" w:rsidP="00AB7770">
            <w:pPr>
              <w:rPr>
                <w:rFonts w:ascii="Georgia" w:hAnsi="Georgia" w:cstheme="minorHAnsi"/>
                <w:b w:val="0"/>
                <w:lang w:val="en-GB"/>
              </w:rPr>
            </w:pPr>
            <w:r w:rsidRPr="00000B87">
              <w:rPr>
                <w:rFonts w:ascii="Georgia" w:hAnsi="Georgia" w:cstheme="minorHAnsi"/>
                <w:b w:val="0"/>
                <w:lang w:val="en-GB"/>
              </w:rPr>
              <w:t>09</w:t>
            </w:r>
            <w:r w:rsidR="004509DD">
              <w:rPr>
                <w:rFonts w:ascii="Georgia" w:hAnsi="Georgia" w:cstheme="minorHAnsi"/>
                <w:b w:val="0"/>
                <w:lang w:val="en-GB"/>
              </w:rPr>
              <w:t>:45</w:t>
            </w:r>
            <w:r w:rsidR="004509DD" w:rsidRPr="00000B87">
              <w:rPr>
                <w:rFonts w:ascii="Georgia" w:hAnsi="Georgia" w:cstheme="minorHAnsi"/>
                <w:b w:val="0"/>
                <w:lang w:val="en-GB"/>
              </w:rPr>
              <w:t xml:space="preserve"> 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-10</w:t>
            </w:r>
            <w:r w:rsidR="004509DD">
              <w:rPr>
                <w:rFonts w:ascii="Georgia" w:hAnsi="Georgia" w:cstheme="minorHAnsi"/>
                <w:b w:val="0"/>
                <w:lang w:val="en-GB"/>
              </w:rPr>
              <w:t>:30</w:t>
            </w:r>
          </w:p>
        </w:tc>
        <w:tc>
          <w:tcPr>
            <w:tcW w:w="1814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2FB317EE" w14:textId="69C3D3C7" w:rsidR="00712C22" w:rsidRPr="00712C22" w:rsidRDefault="00712C22" w:rsidP="00712C22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inorHAnsi"/>
              </w:rPr>
            </w:pPr>
            <w:r w:rsidRPr="00712C22">
              <w:rPr>
                <w:rFonts w:ascii="Georgia" w:hAnsi="Georgia" w:cstheme="minorHAnsi"/>
              </w:rPr>
              <w:t>Registrazione e caffè di b</w:t>
            </w:r>
            <w:r>
              <w:rPr>
                <w:rFonts w:ascii="Georgia" w:hAnsi="Georgia" w:cstheme="minorHAnsi"/>
              </w:rPr>
              <w:t>envenuto</w:t>
            </w:r>
          </w:p>
        </w:tc>
        <w:tc>
          <w:tcPr>
            <w:tcW w:w="2247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04A9DBB5" w14:textId="77777777" w:rsidR="00712C22" w:rsidRPr="00712C22" w:rsidRDefault="00712C22" w:rsidP="00AB7770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inorHAnsi"/>
              </w:rPr>
            </w:pPr>
          </w:p>
        </w:tc>
      </w:tr>
      <w:tr w:rsidR="00712C22" w:rsidRPr="00000B87" w14:paraId="14A3158F" w14:textId="77777777" w:rsidTr="00D0644C">
        <w:trPr>
          <w:trHeight w:val="1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  <w:hideMark/>
          </w:tcPr>
          <w:p w14:paraId="574FDE94" w14:textId="67AA876B" w:rsidR="00712C22" w:rsidRPr="00000B87" w:rsidRDefault="00712C22" w:rsidP="00AB7770">
            <w:pPr>
              <w:rPr>
                <w:rFonts w:ascii="Georgia" w:hAnsi="Georgia" w:cstheme="minorHAnsi"/>
                <w:b w:val="0"/>
                <w:lang w:val="en-GB"/>
              </w:rPr>
            </w:pPr>
            <w:r w:rsidRPr="00000B87">
              <w:rPr>
                <w:rFonts w:ascii="Georgia" w:hAnsi="Georgia" w:cstheme="minorHAnsi"/>
                <w:b w:val="0"/>
                <w:lang w:val="en-GB"/>
              </w:rPr>
              <w:t>10</w:t>
            </w:r>
            <w:r w:rsidR="004509DD">
              <w:rPr>
                <w:rFonts w:ascii="Georgia" w:hAnsi="Georgia" w:cstheme="minorHAnsi"/>
                <w:b w:val="0"/>
                <w:lang w:val="en-GB"/>
              </w:rPr>
              <w:t xml:space="preserve">:30 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-1</w:t>
            </w:r>
            <w:r w:rsidR="004509DD">
              <w:rPr>
                <w:rFonts w:ascii="Georgia" w:hAnsi="Georgia" w:cstheme="minorHAnsi"/>
                <w:b w:val="0"/>
                <w:lang w:val="en-GB"/>
              </w:rPr>
              <w:t>1:00</w:t>
            </w:r>
          </w:p>
        </w:tc>
        <w:tc>
          <w:tcPr>
            <w:tcW w:w="1814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  <w:hideMark/>
          </w:tcPr>
          <w:p w14:paraId="2E1AB65F" w14:textId="7B858190" w:rsidR="00712C22" w:rsidRPr="00000B87" w:rsidRDefault="006F3274" w:rsidP="00712C22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  <w:lang w:val="en-GB"/>
              </w:rPr>
            </w:pPr>
            <w:proofErr w:type="spellStart"/>
            <w:r>
              <w:rPr>
                <w:rFonts w:ascii="Georgia" w:hAnsi="Georgia" w:cstheme="minorHAnsi"/>
                <w:lang w:val="en-GB"/>
              </w:rPr>
              <w:t>Saluti</w:t>
            </w:r>
            <w:proofErr w:type="spellEnd"/>
            <w:r>
              <w:rPr>
                <w:rFonts w:ascii="Georgia" w:hAnsi="Georgia" w:cstheme="minorHAnsi"/>
                <w:lang w:val="en-GB"/>
              </w:rPr>
              <w:t xml:space="preserve"> </w:t>
            </w:r>
            <w:proofErr w:type="spellStart"/>
            <w:r>
              <w:rPr>
                <w:rFonts w:ascii="Georgia" w:hAnsi="Georgia" w:cstheme="minorHAnsi"/>
                <w:lang w:val="en-GB"/>
              </w:rPr>
              <w:t>Istituzionali</w:t>
            </w:r>
            <w:proofErr w:type="spellEnd"/>
            <w:r>
              <w:rPr>
                <w:rFonts w:ascii="Georgia" w:hAnsi="Georgia" w:cstheme="minorHAnsi"/>
                <w:lang w:val="en-GB"/>
              </w:rPr>
              <w:t xml:space="preserve"> </w:t>
            </w:r>
          </w:p>
        </w:tc>
        <w:tc>
          <w:tcPr>
            <w:tcW w:w="2247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51D335D9" w14:textId="0139D3C4" w:rsidR="00712C22" w:rsidRPr="005506ED" w:rsidRDefault="004509DD" w:rsidP="00712C22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70C0"/>
                <w:sz w:val="20"/>
                <w:szCs w:val="20"/>
              </w:rPr>
              <w:t>Roberto Giangreco</w:t>
            </w:r>
            <w:r w:rsidR="00712C22" w:rsidRPr="005506ED">
              <w:rPr>
                <w:rFonts w:ascii="Georgia" w:hAnsi="Georgia"/>
                <w:b/>
                <w:color w:val="0070C0"/>
                <w:sz w:val="20"/>
                <w:szCs w:val="20"/>
              </w:rPr>
              <w:t xml:space="preserve">, </w:t>
            </w:r>
            <w:r w:rsidR="005506ED" w:rsidRPr="005506ED">
              <w:rPr>
                <w:rFonts w:ascii="Georgia" w:hAnsi="Georgia"/>
                <w:sz w:val="20"/>
                <w:szCs w:val="20"/>
              </w:rPr>
              <w:t>Ministero della Transizione E</w:t>
            </w:r>
            <w:r w:rsidR="005506ED">
              <w:rPr>
                <w:rFonts w:ascii="Georgia" w:hAnsi="Georgia"/>
                <w:sz w:val="20"/>
                <w:szCs w:val="20"/>
              </w:rPr>
              <w:t>cologica</w:t>
            </w:r>
            <w:r w:rsidR="00FF5141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F5141" w:rsidRPr="00FF5141">
              <w:rPr>
                <w:rFonts w:ascii="Georgia" w:hAnsi="Georgia"/>
                <w:sz w:val="20"/>
                <w:szCs w:val="20"/>
                <w:highlight w:val="yellow"/>
              </w:rPr>
              <w:t>TBC</w:t>
            </w:r>
          </w:p>
          <w:p w14:paraId="7E27CB8C" w14:textId="3114F238" w:rsidR="00034ADB" w:rsidRPr="00034ADB" w:rsidRDefault="00034ADB" w:rsidP="00712C22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034ADB">
              <w:rPr>
                <w:rFonts w:ascii="Georgia" w:hAnsi="Georgia"/>
                <w:b/>
                <w:color w:val="0070C0"/>
                <w:sz w:val="20"/>
                <w:szCs w:val="20"/>
              </w:rPr>
              <w:t>Stefano La Porta</w:t>
            </w:r>
            <w:r>
              <w:rPr>
                <w:rFonts w:ascii="Georgia" w:hAnsi="Georgia"/>
                <w:b/>
                <w:color w:val="0070C0"/>
                <w:sz w:val="20"/>
                <w:szCs w:val="20"/>
              </w:rPr>
              <w:t xml:space="preserve">, </w:t>
            </w:r>
            <w:r w:rsidRPr="00034ADB">
              <w:rPr>
                <w:rFonts w:ascii="Georgia" w:hAnsi="Georgia"/>
                <w:sz w:val="20"/>
                <w:szCs w:val="20"/>
              </w:rPr>
              <w:t>Presidente ISPRA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( o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 il Direttore) </w:t>
            </w:r>
          </w:p>
          <w:p w14:paraId="2EC5AFC8" w14:textId="0A29BC41" w:rsidR="00712C22" w:rsidRPr="00FF5141" w:rsidRDefault="005506ED" w:rsidP="00712C22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  <w:sz w:val="20"/>
                <w:szCs w:val="20"/>
              </w:rPr>
            </w:pPr>
            <w:r w:rsidRPr="00FF5141">
              <w:rPr>
                <w:rFonts w:ascii="Georgia" w:hAnsi="Georgia"/>
                <w:b/>
                <w:color w:val="0070C0"/>
                <w:sz w:val="20"/>
                <w:szCs w:val="20"/>
              </w:rPr>
              <w:t xml:space="preserve">Gilda </w:t>
            </w:r>
            <w:proofErr w:type="spellStart"/>
            <w:r w:rsidRPr="00FF5141">
              <w:rPr>
                <w:rFonts w:ascii="Georgia" w:hAnsi="Georgia"/>
                <w:b/>
                <w:color w:val="0070C0"/>
                <w:sz w:val="20"/>
                <w:szCs w:val="20"/>
              </w:rPr>
              <w:t>Ruberti</w:t>
            </w:r>
            <w:proofErr w:type="spellEnd"/>
            <w:r w:rsidR="00712C22" w:rsidRPr="00FF5141">
              <w:rPr>
                <w:rFonts w:ascii="Georgia" w:hAnsi="Georgia"/>
                <w:b/>
                <w:color w:val="0070C0"/>
                <w:sz w:val="20"/>
                <w:szCs w:val="20"/>
              </w:rPr>
              <w:t xml:space="preserve">, </w:t>
            </w:r>
            <w:r w:rsidRPr="00FF5141">
              <w:rPr>
                <w:rFonts w:ascii="Georgia" w:hAnsi="Georgia"/>
                <w:sz w:val="20"/>
                <w:szCs w:val="20"/>
              </w:rPr>
              <w:t>Regione Toscana</w:t>
            </w:r>
            <w:r w:rsidR="00FF5141" w:rsidRPr="00FF5141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F5141" w:rsidRPr="00FF5141">
              <w:rPr>
                <w:rFonts w:ascii="Georgia" w:hAnsi="Georgia"/>
                <w:sz w:val="20"/>
                <w:szCs w:val="20"/>
                <w:highlight w:val="yellow"/>
              </w:rPr>
              <w:t>TBC</w:t>
            </w:r>
          </w:p>
          <w:p w14:paraId="70F55F59" w14:textId="0B3DCD74" w:rsidR="00712C22" w:rsidRPr="005506ED" w:rsidRDefault="005506ED" w:rsidP="00712C22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 w:cstheme="minorHAnsi"/>
                <w:b/>
                <w:color w:val="0070C0"/>
                <w:sz w:val="20"/>
                <w:szCs w:val="20"/>
              </w:rPr>
              <w:t xml:space="preserve">Costanza </w:t>
            </w:r>
            <w:proofErr w:type="spellStart"/>
            <w:r>
              <w:rPr>
                <w:rFonts w:ascii="Georgia" w:hAnsi="Georgia" w:cstheme="minorHAnsi"/>
                <w:b/>
                <w:color w:val="0070C0"/>
                <w:sz w:val="20"/>
                <w:szCs w:val="20"/>
              </w:rPr>
              <w:t>Favilli</w:t>
            </w:r>
            <w:proofErr w:type="spellEnd"/>
            <w:r w:rsidR="00712C22" w:rsidRPr="005506ED">
              <w:rPr>
                <w:rFonts w:ascii="Georgia" w:hAnsi="Georgia" w:cstheme="minorHAnsi"/>
                <w:b/>
                <w:sz w:val="20"/>
                <w:szCs w:val="20"/>
              </w:rPr>
              <w:t xml:space="preserve">, </w:t>
            </w:r>
            <w:r w:rsidRPr="005506ED">
              <w:rPr>
                <w:rFonts w:ascii="Georgia" w:hAnsi="Georgia" w:cstheme="minorHAnsi"/>
                <w:sz w:val="20"/>
                <w:szCs w:val="20"/>
              </w:rPr>
              <w:t xml:space="preserve">Segretariato permanente dell'Accordo </w:t>
            </w:r>
            <w:proofErr w:type="spellStart"/>
            <w:r w:rsidRPr="005506ED">
              <w:rPr>
                <w:rFonts w:ascii="Georgia" w:hAnsi="Georgia" w:cstheme="minorHAnsi"/>
                <w:sz w:val="20"/>
                <w:szCs w:val="20"/>
              </w:rPr>
              <w:t>Pelagos</w:t>
            </w:r>
            <w:proofErr w:type="spellEnd"/>
            <w:r w:rsidR="00FF5141" w:rsidRPr="00FF5141">
              <w:rPr>
                <w:rFonts w:ascii="Georgia" w:hAnsi="Georgia"/>
                <w:sz w:val="20"/>
                <w:szCs w:val="20"/>
                <w:highlight w:val="yellow"/>
              </w:rPr>
              <w:t xml:space="preserve"> TBC</w:t>
            </w:r>
          </w:p>
          <w:p w14:paraId="1057D56B" w14:textId="52FED426" w:rsidR="00712C22" w:rsidRPr="005506ED" w:rsidRDefault="005506ED" w:rsidP="00712C22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</w:rPr>
            </w:pPr>
            <w:r w:rsidRPr="005506ED">
              <w:rPr>
                <w:rFonts w:ascii="Georgia" w:hAnsi="Georgia"/>
                <w:b/>
                <w:color w:val="0070C0"/>
                <w:sz w:val="20"/>
                <w:szCs w:val="20"/>
              </w:rPr>
              <w:t xml:space="preserve">Gianpiero </w:t>
            </w:r>
            <w:proofErr w:type="spellStart"/>
            <w:r w:rsidRPr="005506ED">
              <w:rPr>
                <w:rFonts w:ascii="Georgia" w:hAnsi="Georgia"/>
                <w:b/>
                <w:color w:val="0070C0"/>
                <w:sz w:val="20"/>
                <w:szCs w:val="20"/>
              </w:rPr>
              <w:t>Sammuri</w:t>
            </w:r>
            <w:proofErr w:type="spellEnd"/>
            <w:r w:rsidR="00712C22" w:rsidRPr="005506ED">
              <w:rPr>
                <w:rFonts w:ascii="Georgia" w:hAnsi="Georgia" w:cstheme="minorHAnsi"/>
              </w:rPr>
              <w:t xml:space="preserve">, </w:t>
            </w:r>
            <w:r w:rsidRPr="005506ED">
              <w:rPr>
                <w:rFonts w:ascii="Georgia" w:hAnsi="Georgia" w:cstheme="minorHAnsi"/>
              </w:rPr>
              <w:t xml:space="preserve">Parco Nazionale </w:t>
            </w:r>
            <w:r w:rsidR="00262801" w:rsidRPr="005506ED">
              <w:rPr>
                <w:rFonts w:ascii="Georgia" w:hAnsi="Georgia" w:cstheme="minorHAnsi"/>
              </w:rPr>
              <w:t>Arcipelago</w:t>
            </w:r>
            <w:r w:rsidRPr="005506ED">
              <w:rPr>
                <w:rFonts w:ascii="Georgia" w:hAnsi="Georgia" w:cstheme="minorHAnsi"/>
              </w:rPr>
              <w:t xml:space="preserve"> T</w:t>
            </w:r>
            <w:r>
              <w:rPr>
                <w:rFonts w:ascii="Georgia" w:hAnsi="Georgia" w:cstheme="minorHAnsi"/>
              </w:rPr>
              <w:t>oscano</w:t>
            </w:r>
          </w:p>
        </w:tc>
      </w:tr>
      <w:tr w:rsidR="00712C22" w:rsidRPr="00000B87" w14:paraId="5CFF1E4A" w14:textId="77777777" w:rsidTr="00D06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4F7EBE74" w14:textId="6E2C73DE" w:rsidR="00712C22" w:rsidRPr="00000B87" w:rsidRDefault="00712C22" w:rsidP="00AB7770">
            <w:pPr>
              <w:rPr>
                <w:rFonts w:ascii="Georgia" w:hAnsi="Georgia" w:cstheme="minorHAnsi"/>
                <w:b w:val="0"/>
                <w:lang w:val="en-GB"/>
              </w:rPr>
            </w:pPr>
            <w:r w:rsidRPr="00000B87">
              <w:rPr>
                <w:rFonts w:ascii="Georgia" w:hAnsi="Georgia" w:cstheme="minorHAnsi"/>
                <w:b w:val="0"/>
                <w:lang w:val="en-GB"/>
              </w:rPr>
              <w:t>1</w:t>
            </w:r>
            <w:r w:rsidR="007D5913">
              <w:rPr>
                <w:rFonts w:ascii="Georgia" w:hAnsi="Georgia" w:cstheme="minorHAnsi"/>
                <w:b w:val="0"/>
                <w:lang w:val="en-GB"/>
              </w:rPr>
              <w:t>1: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0</w:t>
            </w:r>
            <w:r w:rsidR="007D5913">
              <w:rPr>
                <w:rFonts w:ascii="Georgia" w:hAnsi="Georgia" w:cstheme="minorHAnsi"/>
                <w:b w:val="0"/>
                <w:lang w:val="en-GB"/>
              </w:rPr>
              <w:t xml:space="preserve">0 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-</w:t>
            </w:r>
            <w:r w:rsidR="007D5913">
              <w:rPr>
                <w:rFonts w:ascii="Georgia" w:hAnsi="Georgia" w:cstheme="minorHAnsi"/>
                <w:b w:val="0"/>
                <w:lang w:val="en-GB"/>
              </w:rPr>
              <w:t xml:space="preserve"> 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1</w:t>
            </w:r>
            <w:r w:rsidR="007D5913">
              <w:rPr>
                <w:rFonts w:ascii="Georgia" w:hAnsi="Georgia" w:cstheme="minorHAnsi"/>
                <w:b w:val="0"/>
                <w:lang w:val="en-GB"/>
              </w:rPr>
              <w:t>1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.</w:t>
            </w:r>
            <w:r w:rsidR="007D5913">
              <w:rPr>
                <w:rFonts w:ascii="Georgia" w:hAnsi="Georgia" w:cstheme="minorHAnsi"/>
                <w:b w:val="0"/>
                <w:lang w:val="en-GB"/>
              </w:rPr>
              <w:t>30</w:t>
            </w:r>
          </w:p>
        </w:tc>
        <w:tc>
          <w:tcPr>
            <w:tcW w:w="1814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626825DF" w14:textId="72136FDF" w:rsidR="00712C22" w:rsidRPr="007D5913" w:rsidRDefault="007D5913" w:rsidP="00712C22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inorHAnsi"/>
              </w:rPr>
            </w:pPr>
            <w:r w:rsidRPr="007D5913">
              <w:rPr>
                <w:rFonts w:ascii="Georgia" w:hAnsi="Georgia" w:cstheme="minorHAnsi"/>
              </w:rPr>
              <w:t xml:space="preserve">Scopo, obiettivi </w:t>
            </w:r>
            <w:r w:rsidR="00A3518C">
              <w:rPr>
                <w:rFonts w:ascii="Georgia" w:hAnsi="Georgia" w:cstheme="minorHAnsi"/>
              </w:rPr>
              <w:t xml:space="preserve">e contesto istituzionale </w:t>
            </w:r>
            <w:r w:rsidRPr="007D5913">
              <w:rPr>
                <w:rFonts w:ascii="Georgia" w:hAnsi="Georgia" w:cstheme="minorHAnsi"/>
              </w:rPr>
              <w:t>d</w:t>
            </w:r>
            <w:r>
              <w:rPr>
                <w:rFonts w:ascii="Georgia" w:hAnsi="Georgia" w:cstheme="minorHAnsi"/>
              </w:rPr>
              <w:t xml:space="preserve">el progetto Plastic </w:t>
            </w:r>
            <w:proofErr w:type="spellStart"/>
            <w:r>
              <w:rPr>
                <w:rFonts w:ascii="Georgia" w:hAnsi="Georgia" w:cstheme="minorHAnsi"/>
              </w:rPr>
              <w:t>Busters</w:t>
            </w:r>
            <w:proofErr w:type="spellEnd"/>
            <w:r>
              <w:rPr>
                <w:rFonts w:ascii="Georgia" w:hAnsi="Georgia" w:cstheme="minorHAnsi"/>
              </w:rPr>
              <w:t xml:space="preserve"> </w:t>
            </w:r>
            <w:proofErr w:type="spellStart"/>
            <w:r>
              <w:rPr>
                <w:rFonts w:ascii="Georgia" w:hAnsi="Georgia" w:cstheme="minorHAnsi"/>
              </w:rPr>
              <w:t>MPAs</w:t>
            </w:r>
            <w:proofErr w:type="spellEnd"/>
            <w:r>
              <w:rPr>
                <w:rFonts w:ascii="Georgia" w:hAnsi="Georgia" w:cstheme="minorHAnsi"/>
              </w:rPr>
              <w:t xml:space="preserve"> </w:t>
            </w:r>
          </w:p>
        </w:tc>
        <w:tc>
          <w:tcPr>
            <w:tcW w:w="2247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60E745F6" w14:textId="54FD7ED3" w:rsidR="004509DD" w:rsidRPr="004509DD" w:rsidRDefault="004509DD" w:rsidP="00712C22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inorHAnsi"/>
                <w:sz w:val="20"/>
                <w:szCs w:val="20"/>
              </w:rPr>
            </w:pPr>
            <w:r w:rsidRPr="004509DD">
              <w:rPr>
                <w:rFonts w:ascii="Georgia" w:hAnsi="Georgia"/>
                <w:b/>
                <w:color w:val="0070C0"/>
                <w:sz w:val="20"/>
                <w:szCs w:val="20"/>
              </w:rPr>
              <w:t>Francesca Marcato</w:t>
            </w:r>
            <w:r w:rsidRPr="004509DD"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 w:rsidRPr="004509DD">
              <w:rPr>
                <w:rFonts w:ascii="Georgia" w:hAnsi="Georgia"/>
                <w:sz w:val="20"/>
                <w:szCs w:val="20"/>
              </w:rPr>
              <w:t>Interreg</w:t>
            </w:r>
            <w:proofErr w:type="spellEnd"/>
            <w:r w:rsidRPr="004509DD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4509DD">
              <w:rPr>
                <w:rFonts w:ascii="Georgia" w:hAnsi="Georgia"/>
                <w:sz w:val="20"/>
                <w:szCs w:val="20"/>
              </w:rPr>
              <w:t>Med</w:t>
            </w:r>
            <w:proofErr w:type="spellEnd"/>
            <w:r w:rsidRPr="004509DD">
              <w:rPr>
                <w:rFonts w:ascii="Georgia" w:hAnsi="Georgia"/>
                <w:sz w:val="20"/>
                <w:szCs w:val="20"/>
              </w:rPr>
              <w:t xml:space="preserve"> Joint </w:t>
            </w:r>
            <w:proofErr w:type="spellStart"/>
            <w:r w:rsidRPr="004509DD">
              <w:rPr>
                <w:rFonts w:ascii="Georgia" w:hAnsi="Georgia"/>
                <w:sz w:val="20"/>
                <w:szCs w:val="20"/>
              </w:rPr>
              <w:t>Secretariat</w:t>
            </w:r>
            <w:proofErr w:type="spellEnd"/>
            <w:r w:rsidR="00FF5141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F5141" w:rsidRPr="00FF5141">
              <w:rPr>
                <w:rFonts w:ascii="Georgia" w:hAnsi="Georgia"/>
                <w:sz w:val="20"/>
                <w:szCs w:val="20"/>
                <w:highlight w:val="yellow"/>
              </w:rPr>
              <w:t>TBC</w:t>
            </w:r>
          </w:p>
          <w:p w14:paraId="0645EC27" w14:textId="17BD3287" w:rsidR="004509DD" w:rsidRPr="004509DD" w:rsidRDefault="004509DD" w:rsidP="00712C22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inorHAnsi"/>
                <w:sz w:val="20"/>
                <w:szCs w:val="20"/>
                <w:lang w:val="en-GB"/>
              </w:rPr>
            </w:pPr>
            <w:r>
              <w:rPr>
                <w:rFonts w:ascii="Georgia" w:hAnsi="Georgia"/>
                <w:b/>
                <w:color w:val="0070C0"/>
                <w:sz w:val="20"/>
                <w:szCs w:val="20"/>
                <w:lang w:val="en-GB"/>
              </w:rPr>
              <w:t xml:space="preserve">Teresa </w:t>
            </w:r>
            <w:r w:rsidRPr="00000B87">
              <w:rPr>
                <w:rFonts w:ascii="Georgia" w:hAnsi="Georgia" w:cstheme="minorHAnsi"/>
                <w:b/>
                <w:color w:val="0070C0"/>
                <w:sz w:val="20"/>
                <w:szCs w:val="20"/>
                <w:lang w:val="en-GB"/>
              </w:rPr>
              <w:t>Romeo</w:t>
            </w:r>
            <w:r>
              <w:rPr>
                <w:rFonts w:ascii="Georgia" w:hAnsi="Georgia" w:cstheme="minorHAnsi"/>
                <w:b/>
                <w:color w:val="0070C0"/>
                <w:sz w:val="20"/>
                <w:szCs w:val="20"/>
                <w:lang w:val="en-GB"/>
              </w:rPr>
              <w:t xml:space="preserve">, </w:t>
            </w:r>
            <w:r w:rsidRPr="00F65469">
              <w:rPr>
                <w:rFonts w:ascii="Georgia" w:hAnsi="Georgia"/>
                <w:sz w:val="20"/>
                <w:szCs w:val="20"/>
                <w:lang w:val="en-GB"/>
              </w:rPr>
              <w:t>ISPRA</w:t>
            </w:r>
            <w:r w:rsidR="002C145A">
              <w:rPr>
                <w:rFonts w:ascii="Georgia" w:hAnsi="Georgia"/>
                <w:sz w:val="20"/>
                <w:szCs w:val="20"/>
                <w:lang w:val="en-GB"/>
              </w:rPr>
              <w:t>/SZN</w:t>
            </w:r>
          </w:p>
          <w:p w14:paraId="4761A6B4" w14:textId="072FF9FB" w:rsidR="00712C22" w:rsidRPr="00262801" w:rsidRDefault="00712C22" w:rsidP="00712C22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inorHAnsi"/>
                <w:sz w:val="20"/>
                <w:szCs w:val="20"/>
              </w:rPr>
            </w:pPr>
            <w:r w:rsidRPr="00262801">
              <w:rPr>
                <w:rFonts w:ascii="Georgia" w:hAnsi="Georgia"/>
                <w:b/>
                <w:color w:val="0070C0"/>
                <w:sz w:val="20"/>
                <w:szCs w:val="20"/>
              </w:rPr>
              <w:t>Cristina Fossi</w:t>
            </w:r>
            <w:r w:rsidRPr="00262801">
              <w:rPr>
                <w:rFonts w:ascii="Georgia" w:hAnsi="Georgia"/>
                <w:sz w:val="20"/>
                <w:szCs w:val="20"/>
              </w:rPr>
              <w:t xml:space="preserve">, </w:t>
            </w:r>
            <w:r w:rsidR="00262801" w:rsidRPr="00262801">
              <w:rPr>
                <w:rFonts w:ascii="Georgia" w:hAnsi="Georgia"/>
                <w:sz w:val="20"/>
                <w:szCs w:val="20"/>
              </w:rPr>
              <w:t>Università di S</w:t>
            </w:r>
            <w:r w:rsidR="00262801">
              <w:rPr>
                <w:rFonts w:ascii="Georgia" w:hAnsi="Georgia"/>
                <w:sz w:val="20"/>
                <w:szCs w:val="20"/>
              </w:rPr>
              <w:t>iena</w:t>
            </w:r>
          </w:p>
          <w:p w14:paraId="08451339" w14:textId="7852F9CC" w:rsidR="00712C22" w:rsidRPr="00262801" w:rsidRDefault="00262801" w:rsidP="00712C22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inorHAnsi"/>
              </w:rPr>
            </w:pPr>
            <w:r w:rsidRPr="00262801">
              <w:rPr>
                <w:rFonts w:ascii="Georgia" w:hAnsi="Georgia"/>
                <w:b/>
                <w:color w:val="0070C0"/>
                <w:sz w:val="20"/>
                <w:szCs w:val="20"/>
              </w:rPr>
              <w:t>Silvia Casini</w:t>
            </w:r>
            <w:r w:rsidR="00712C22" w:rsidRPr="00262801">
              <w:rPr>
                <w:rFonts w:ascii="Georgia" w:hAnsi="Georgia" w:cstheme="minorHAnsi"/>
                <w:sz w:val="20"/>
                <w:szCs w:val="20"/>
              </w:rPr>
              <w:t xml:space="preserve">, </w:t>
            </w:r>
            <w:r w:rsidRPr="00262801">
              <w:rPr>
                <w:rFonts w:ascii="Georgia" w:hAnsi="Georgia"/>
                <w:sz w:val="20"/>
                <w:szCs w:val="20"/>
              </w:rPr>
              <w:t>Università di S</w:t>
            </w:r>
            <w:r>
              <w:rPr>
                <w:rFonts w:ascii="Georgia" w:hAnsi="Georgia"/>
                <w:sz w:val="20"/>
                <w:szCs w:val="20"/>
              </w:rPr>
              <w:t>iena</w:t>
            </w:r>
          </w:p>
        </w:tc>
      </w:tr>
      <w:tr w:rsidR="00712C22" w:rsidRPr="00000B87" w14:paraId="0511DA21" w14:textId="77777777" w:rsidTr="00D0644C">
        <w:trPr>
          <w:trHeight w:val="1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4239D9A5" w14:textId="4CB4BADD" w:rsidR="00712C22" w:rsidRPr="00000B87" w:rsidRDefault="007D5913" w:rsidP="00AB7770">
            <w:pPr>
              <w:rPr>
                <w:rFonts w:ascii="Georgia" w:hAnsi="Georgia" w:cstheme="minorHAnsi"/>
                <w:lang w:val="en-GB"/>
              </w:rPr>
            </w:pPr>
            <w:r w:rsidRPr="00000B87">
              <w:rPr>
                <w:rFonts w:ascii="Georgia" w:hAnsi="Georgia" w:cstheme="minorHAnsi"/>
                <w:b w:val="0"/>
                <w:lang w:val="en-GB"/>
              </w:rPr>
              <w:t>1</w:t>
            </w:r>
            <w:r>
              <w:rPr>
                <w:rFonts w:ascii="Georgia" w:hAnsi="Georgia" w:cstheme="minorHAnsi"/>
                <w:b w:val="0"/>
                <w:lang w:val="en-GB"/>
              </w:rPr>
              <w:t xml:space="preserve">1:30 – 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1</w:t>
            </w:r>
            <w:r>
              <w:rPr>
                <w:rFonts w:ascii="Georgia" w:hAnsi="Georgia" w:cstheme="minorHAnsi"/>
                <w:b w:val="0"/>
                <w:lang w:val="en-GB"/>
              </w:rPr>
              <w:t>3:00</w:t>
            </w:r>
          </w:p>
        </w:tc>
        <w:tc>
          <w:tcPr>
            <w:tcW w:w="1814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405F63D6" w14:textId="5CE16DC9" w:rsidR="00712C22" w:rsidRPr="007D5913" w:rsidRDefault="00A3518C" w:rsidP="007D5913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  <w:b/>
                <w:color w:val="0070C0"/>
              </w:rPr>
            </w:pPr>
            <w:r>
              <w:rPr>
                <w:rFonts w:ascii="Georgia" w:hAnsi="Georgia" w:cstheme="minorHAnsi"/>
              </w:rPr>
              <w:t>Il Monitoraggio dei rifiuti marini nella AMP</w:t>
            </w:r>
            <w:r w:rsidR="007D5913" w:rsidRPr="007D5913">
              <w:rPr>
                <w:rFonts w:ascii="Georgia" w:hAnsi="Georgia" w:cstheme="minorHAnsi"/>
              </w:rPr>
              <w:t xml:space="preserve"> d</w:t>
            </w:r>
            <w:r w:rsidR="007D5913">
              <w:rPr>
                <w:rFonts w:ascii="Georgia" w:hAnsi="Georgia" w:cstheme="minorHAnsi"/>
              </w:rPr>
              <w:t xml:space="preserve">el progetto Plastic </w:t>
            </w:r>
            <w:proofErr w:type="spellStart"/>
            <w:r w:rsidR="007D5913">
              <w:rPr>
                <w:rFonts w:ascii="Georgia" w:hAnsi="Georgia" w:cstheme="minorHAnsi"/>
              </w:rPr>
              <w:t>Busters</w:t>
            </w:r>
            <w:proofErr w:type="spellEnd"/>
            <w:r w:rsidR="007D5913">
              <w:rPr>
                <w:rFonts w:ascii="Georgia" w:hAnsi="Georgia" w:cstheme="minorHAnsi"/>
              </w:rPr>
              <w:t xml:space="preserve"> </w:t>
            </w:r>
            <w:proofErr w:type="spellStart"/>
            <w:r w:rsidR="007D5913">
              <w:rPr>
                <w:rFonts w:ascii="Georgia" w:hAnsi="Georgia" w:cstheme="minorHAnsi"/>
              </w:rPr>
              <w:t>MPAs</w:t>
            </w:r>
            <w:proofErr w:type="spellEnd"/>
            <w:r>
              <w:rPr>
                <w:rFonts w:ascii="Georgia" w:hAnsi="Georgia" w:cstheme="minorHAnsi"/>
              </w:rPr>
              <w:t>: risultati</w:t>
            </w:r>
          </w:p>
        </w:tc>
        <w:tc>
          <w:tcPr>
            <w:tcW w:w="2247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20F614C0" w14:textId="77777777" w:rsidR="00D0644C" w:rsidRPr="00D0644C" w:rsidRDefault="00D0644C" w:rsidP="00D0644C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proofErr w:type="spellStart"/>
            <w:r w:rsidRPr="00D0644C">
              <w:rPr>
                <w:rFonts w:ascii="Georgia" w:hAnsi="Georgia"/>
                <w:b/>
                <w:color w:val="0070C0"/>
                <w:sz w:val="20"/>
                <w:szCs w:val="20"/>
              </w:rPr>
              <w:t>Pelagos</w:t>
            </w:r>
            <w:proofErr w:type="spellEnd"/>
            <w:r w:rsidRPr="00D0644C">
              <w:rPr>
                <w:rFonts w:ascii="Georgia" w:hAnsi="Georgia"/>
                <w:b/>
                <w:color w:val="0070C0"/>
                <w:sz w:val="20"/>
                <w:szCs w:val="20"/>
              </w:rPr>
              <w:t xml:space="preserve"> </w:t>
            </w:r>
          </w:p>
          <w:p w14:paraId="1B86BD9A" w14:textId="77777777" w:rsidR="00D0644C" w:rsidRPr="00D0644C" w:rsidRDefault="00D0644C" w:rsidP="00D0644C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 w:rsidRPr="00D0644C">
              <w:rPr>
                <w:rFonts w:ascii="Georgia" w:hAnsi="Georgia"/>
                <w:b/>
                <w:color w:val="0070C0"/>
                <w:sz w:val="20"/>
                <w:szCs w:val="20"/>
              </w:rPr>
              <w:t>PNAT</w:t>
            </w:r>
          </w:p>
          <w:p w14:paraId="1B248B19" w14:textId="77777777" w:rsidR="00D0644C" w:rsidRPr="00D0644C" w:rsidRDefault="00D0644C" w:rsidP="00D0644C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 w:rsidRPr="00D0644C">
              <w:rPr>
                <w:rFonts w:ascii="Georgia" w:hAnsi="Georgia"/>
                <w:b/>
                <w:color w:val="0070C0"/>
                <w:sz w:val="20"/>
                <w:szCs w:val="20"/>
              </w:rPr>
              <w:t>Milazzo</w:t>
            </w:r>
          </w:p>
          <w:p w14:paraId="63F902DD" w14:textId="77777777" w:rsidR="00D0644C" w:rsidRPr="00D0644C" w:rsidRDefault="00D0644C" w:rsidP="00D0644C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 w:rsidRPr="00D0644C">
              <w:rPr>
                <w:rFonts w:ascii="Georgia" w:hAnsi="Georgia"/>
                <w:b/>
                <w:color w:val="0070C0"/>
                <w:sz w:val="20"/>
                <w:szCs w:val="20"/>
              </w:rPr>
              <w:t xml:space="preserve">Secche delle </w:t>
            </w:r>
            <w:proofErr w:type="spellStart"/>
            <w:r w:rsidRPr="00D0644C">
              <w:rPr>
                <w:rFonts w:ascii="Georgia" w:hAnsi="Georgia"/>
                <w:b/>
                <w:color w:val="0070C0"/>
                <w:sz w:val="20"/>
                <w:szCs w:val="20"/>
              </w:rPr>
              <w:t>Meloria</w:t>
            </w:r>
            <w:proofErr w:type="spellEnd"/>
            <w:r w:rsidRPr="00D0644C">
              <w:rPr>
                <w:rFonts w:ascii="Georgia" w:hAnsi="Georgia"/>
                <w:b/>
                <w:color w:val="0070C0"/>
                <w:sz w:val="20"/>
                <w:szCs w:val="20"/>
              </w:rPr>
              <w:t xml:space="preserve"> &amp; Asinara</w:t>
            </w:r>
          </w:p>
          <w:p w14:paraId="782A2D1E" w14:textId="3F1E5264" w:rsidR="00712C22" w:rsidRPr="00243963" w:rsidRDefault="00D0644C" w:rsidP="00243963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 w:rsidRPr="00D0644C">
              <w:rPr>
                <w:rFonts w:ascii="Georgia" w:hAnsi="Georgia"/>
                <w:b/>
                <w:color w:val="0070C0"/>
                <w:sz w:val="20"/>
                <w:szCs w:val="20"/>
              </w:rPr>
              <w:t>Q&amp;A</w:t>
            </w:r>
          </w:p>
        </w:tc>
      </w:tr>
      <w:tr w:rsidR="00D0644C" w:rsidRPr="00000B87" w14:paraId="15D95141" w14:textId="77777777" w:rsidTr="00D06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3258DB14" w14:textId="5E3F7D56" w:rsidR="00D0644C" w:rsidRPr="00D0644C" w:rsidRDefault="00D0644C" w:rsidP="00D0644C">
            <w:pPr>
              <w:rPr>
                <w:rFonts w:ascii="Georgia" w:hAnsi="Georgia"/>
                <w:b w:val="0"/>
                <w:color w:val="0070C0"/>
                <w:sz w:val="20"/>
                <w:szCs w:val="20"/>
              </w:rPr>
            </w:pPr>
            <w:proofErr w:type="spellStart"/>
            <w:r w:rsidRPr="00D0644C">
              <w:rPr>
                <w:rFonts w:ascii="Georgia" w:hAnsi="Georgia" w:cstheme="minorHAnsi"/>
                <w:color w:val="0070C0"/>
                <w:lang w:val="en-GB"/>
              </w:rPr>
              <w:t>Pausa</w:t>
            </w:r>
            <w:proofErr w:type="spellEnd"/>
            <w:r w:rsidRPr="00D0644C">
              <w:rPr>
                <w:rFonts w:ascii="Georgia" w:hAnsi="Georgia" w:cstheme="minorHAnsi"/>
                <w:color w:val="0070C0"/>
                <w:lang w:val="en-GB"/>
              </w:rPr>
              <w:t xml:space="preserve"> </w:t>
            </w:r>
            <w:proofErr w:type="spellStart"/>
            <w:r w:rsidRPr="00D0644C">
              <w:rPr>
                <w:rFonts w:ascii="Georgia" w:hAnsi="Georgia" w:cstheme="minorHAnsi"/>
                <w:color w:val="0070C0"/>
                <w:lang w:val="en-GB"/>
              </w:rPr>
              <w:t>Pranzo</w:t>
            </w:r>
            <w:proofErr w:type="spellEnd"/>
            <w:r>
              <w:rPr>
                <w:rFonts w:ascii="Georgia" w:hAnsi="Georgia" w:cstheme="minorHAnsi"/>
                <w:color w:val="0070C0"/>
                <w:lang w:val="en-GB"/>
              </w:rPr>
              <w:t xml:space="preserve"> </w:t>
            </w:r>
            <w:r w:rsidRPr="00D0644C">
              <w:rPr>
                <w:rFonts w:ascii="Georgia" w:hAnsi="Georgia" w:cstheme="minorHAnsi"/>
                <w:b w:val="0"/>
                <w:lang w:val="en-GB"/>
              </w:rPr>
              <w:t>(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1</w:t>
            </w:r>
            <w:r>
              <w:rPr>
                <w:rFonts w:ascii="Georgia" w:hAnsi="Georgia" w:cstheme="minorHAnsi"/>
                <w:b w:val="0"/>
                <w:lang w:val="en-GB"/>
              </w:rPr>
              <w:t>3: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0</w:t>
            </w:r>
            <w:r>
              <w:rPr>
                <w:rFonts w:ascii="Georgia" w:hAnsi="Georgia" w:cstheme="minorHAnsi"/>
                <w:b w:val="0"/>
                <w:lang w:val="en-GB"/>
              </w:rPr>
              <w:t xml:space="preserve">0 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-</w:t>
            </w:r>
            <w:r>
              <w:rPr>
                <w:rFonts w:ascii="Georgia" w:hAnsi="Georgia" w:cstheme="minorHAnsi"/>
                <w:b w:val="0"/>
                <w:lang w:val="en-GB"/>
              </w:rPr>
              <w:t xml:space="preserve"> 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1</w:t>
            </w:r>
            <w:r>
              <w:rPr>
                <w:rFonts w:ascii="Georgia" w:hAnsi="Georgia" w:cstheme="minorHAnsi"/>
                <w:b w:val="0"/>
                <w:lang w:val="en-GB"/>
              </w:rPr>
              <w:t>4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.</w:t>
            </w:r>
            <w:r>
              <w:rPr>
                <w:rFonts w:ascii="Georgia" w:hAnsi="Georgia" w:cstheme="minorHAnsi"/>
                <w:b w:val="0"/>
                <w:lang w:val="en-GB"/>
              </w:rPr>
              <w:t>30)</w:t>
            </w:r>
          </w:p>
        </w:tc>
      </w:tr>
      <w:tr w:rsidR="00D0644C" w:rsidRPr="00000B87" w14:paraId="2EB90713" w14:textId="77777777" w:rsidTr="00D0644C">
        <w:trPr>
          <w:trHeight w:val="1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22F49233" w14:textId="4A6B59F3" w:rsidR="00D0644C" w:rsidRPr="00000B87" w:rsidRDefault="00D0644C" w:rsidP="00AB7770">
            <w:pPr>
              <w:rPr>
                <w:rFonts w:ascii="Georgia" w:hAnsi="Georgia" w:cstheme="minorHAnsi"/>
                <w:lang w:val="en-GB"/>
              </w:rPr>
            </w:pPr>
            <w:r w:rsidRPr="00000B87">
              <w:rPr>
                <w:rFonts w:ascii="Georgia" w:hAnsi="Georgia" w:cstheme="minorHAnsi"/>
                <w:b w:val="0"/>
                <w:lang w:val="en-GB"/>
              </w:rPr>
              <w:t>1</w:t>
            </w:r>
            <w:r>
              <w:rPr>
                <w:rFonts w:ascii="Georgia" w:hAnsi="Georgia" w:cstheme="minorHAnsi"/>
                <w:b w:val="0"/>
                <w:lang w:val="en-GB"/>
              </w:rPr>
              <w:t xml:space="preserve">4:30 – 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1</w:t>
            </w:r>
            <w:r>
              <w:rPr>
                <w:rFonts w:ascii="Georgia" w:hAnsi="Georgia" w:cstheme="minorHAnsi"/>
                <w:b w:val="0"/>
                <w:lang w:val="en-GB"/>
              </w:rPr>
              <w:t>5:30</w:t>
            </w:r>
          </w:p>
        </w:tc>
        <w:tc>
          <w:tcPr>
            <w:tcW w:w="1814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1B99738A" w14:textId="37CCC53D" w:rsidR="00D0644C" w:rsidRPr="007D5913" w:rsidRDefault="002A7B46" w:rsidP="007D5913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</w:rPr>
            </w:pPr>
            <w:r>
              <w:rPr>
                <w:rFonts w:ascii="Georgia" w:hAnsi="Georgia" w:cstheme="minorHAnsi"/>
              </w:rPr>
              <w:t xml:space="preserve">Lotta al marine </w:t>
            </w:r>
            <w:proofErr w:type="spellStart"/>
            <w:r>
              <w:rPr>
                <w:rFonts w:ascii="Georgia" w:hAnsi="Georgia" w:cstheme="minorHAnsi"/>
              </w:rPr>
              <w:t>litter</w:t>
            </w:r>
            <w:proofErr w:type="spellEnd"/>
            <w:r>
              <w:rPr>
                <w:rFonts w:ascii="Georgia" w:hAnsi="Georgia" w:cstheme="minorHAnsi"/>
              </w:rPr>
              <w:t xml:space="preserve"> e coinvolgimento della società civile: le altre iniziative in Italia</w:t>
            </w:r>
          </w:p>
        </w:tc>
        <w:tc>
          <w:tcPr>
            <w:tcW w:w="2247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53FB1153" w14:textId="7A16578F" w:rsidR="00D0644C" w:rsidRPr="005506ED" w:rsidRDefault="00D0644C" w:rsidP="00D0644C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70C0"/>
                <w:sz w:val="20"/>
                <w:szCs w:val="20"/>
              </w:rPr>
              <w:t>TBC</w:t>
            </w:r>
            <w:r w:rsidRPr="005506ED">
              <w:rPr>
                <w:rFonts w:ascii="Georgia" w:hAnsi="Georgia"/>
                <w:b/>
                <w:color w:val="0070C0"/>
                <w:sz w:val="20"/>
                <w:szCs w:val="20"/>
              </w:rPr>
              <w:t xml:space="preserve">, </w:t>
            </w:r>
            <w:r>
              <w:rPr>
                <w:rFonts w:ascii="Georgia" w:hAnsi="Georgia"/>
                <w:sz w:val="20"/>
                <w:szCs w:val="20"/>
              </w:rPr>
              <w:t>Legambiente</w:t>
            </w:r>
            <w:r w:rsidR="00FF5141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F5141" w:rsidRPr="00FF5141">
              <w:rPr>
                <w:rFonts w:ascii="Georgia" w:hAnsi="Georgia"/>
                <w:sz w:val="20"/>
                <w:szCs w:val="20"/>
                <w:highlight w:val="yellow"/>
              </w:rPr>
              <w:t>TBC</w:t>
            </w:r>
          </w:p>
          <w:p w14:paraId="61D47DE2" w14:textId="16B2501E" w:rsidR="00D0644C" w:rsidRPr="00000B87" w:rsidRDefault="00D0644C" w:rsidP="00D0644C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  <w:sz w:val="20"/>
                <w:szCs w:val="20"/>
                <w:lang w:val="en-GB"/>
              </w:rPr>
            </w:pPr>
            <w:r>
              <w:rPr>
                <w:rFonts w:ascii="Georgia" w:hAnsi="Georgia"/>
                <w:b/>
                <w:color w:val="0070C0"/>
                <w:sz w:val="20"/>
                <w:szCs w:val="20"/>
                <w:lang w:val="en-GB"/>
              </w:rPr>
              <w:t>TBC</w:t>
            </w:r>
            <w:r w:rsidRPr="00000B87">
              <w:rPr>
                <w:rFonts w:ascii="Georgia" w:hAnsi="Georgia"/>
                <w:b/>
                <w:color w:val="0070C0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Georgia" w:hAnsi="Georgia"/>
                <w:sz w:val="20"/>
                <w:szCs w:val="20"/>
                <w:lang w:val="en-GB"/>
              </w:rPr>
              <w:t xml:space="preserve">WWF </w:t>
            </w:r>
            <w:r w:rsidR="00FF5141" w:rsidRPr="00FF5141">
              <w:rPr>
                <w:rFonts w:ascii="Georgia" w:hAnsi="Georgia"/>
                <w:sz w:val="20"/>
                <w:szCs w:val="20"/>
                <w:highlight w:val="yellow"/>
              </w:rPr>
              <w:t>TBC</w:t>
            </w:r>
          </w:p>
          <w:p w14:paraId="2FEE340C" w14:textId="23BD7B39" w:rsidR="00D0644C" w:rsidRPr="005506ED" w:rsidRDefault="00D0644C" w:rsidP="00D0644C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 w:cstheme="minorHAnsi"/>
                <w:b/>
                <w:color w:val="0070C0"/>
                <w:sz w:val="20"/>
                <w:szCs w:val="20"/>
              </w:rPr>
              <w:t>TBC</w:t>
            </w:r>
            <w:r w:rsidRPr="005506ED">
              <w:rPr>
                <w:rFonts w:ascii="Georgia" w:hAnsi="Georgia"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theme="minorHAnsi"/>
                <w:sz w:val="20"/>
                <w:szCs w:val="20"/>
              </w:rPr>
              <w:t>MareVivo</w:t>
            </w:r>
            <w:proofErr w:type="spellEnd"/>
            <w:r w:rsidR="00FF5141">
              <w:rPr>
                <w:rFonts w:ascii="Georgia" w:hAnsi="Georgia" w:cstheme="minorHAnsi"/>
                <w:sz w:val="20"/>
                <w:szCs w:val="20"/>
              </w:rPr>
              <w:t xml:space="preserve"> </w:t>
            </w:r>
            <w:r w:rsidR="00FF5141" w:rsidRPr="00FF5141">
              <w:rPr>
                <w:rFonts w:ascii="Georgia" w:hAnsi="Georgia"/>
                <w:sz w:val="20"/>
                <w:szCs w:val="20"/>
                <w:highlight w:val="yellow"/>
              </w:rPr>
              <w:t>TBC</w:t>
            </w:r>
          </w:p>
          <w:p w14:paraId="68F233C5" w14:textId="68583CDF" w:rsidR="00D0644C" w:rsidRPr="00D0644C" w:rsidRDefault="00D0644C" w:rsidP="00D0644C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70C0"/>
                <w:sz w:val="20"/>
                <w:szCs w:val="20"/>
              </w:rPr>
              <w:t>Fabio Fava</w:t>
            </w:r>
            <w:r w:rsidRPr="005506ED">
              <w:rPr>
                <w:rFonts w:ascii="Georgia" w:hAnsi="Georgia" w:cstheme="minorHAnsi"/>
              </w:rPr>
              <w:t xml:space="preserve">, </w:t>
            </w:r>
            <w:proofErr w:type="spellStart"/>
            <w:r>
              <w:rPr>
                <w:rFonts w:ascii="Georgia" w:hAnsi="Georgia" w:cstheme="minorHAnsi"/>
              </w:rPr>
              <w:t>BlueMed</w:t>
            </w:r>
            <w:proofErr w:type="spellEnd"/>
            <w:r>
              <w:rPr>
                <w:rFonts w:ascii="Georgia" w:hAnsi="Georgia" w:cstheme="minorHAnsi"/>
              </w:rPr>
              <w:t xml:space="preserve"> </w:t>
            </w:r>
            <w:proofErr w:type="spellStart"/>
            <w:r>
              <w:rPr>
                <w:rFonts w:ascii="Georgia" w:hAnsi="Georgia" w:cstheme="minorHAnsi"/>
              </w:rPr>
              <w:t>Initiative</w:t>
            </w:r>
            <w:proofErr w:type="spellEnd"/>
          </w:p>
        </w:tc>
      </w:tr>
      <w:tr w:rsidR="00D0644C" w:rsidRPr="00000B87" w14:paraId="446E611E" w14:textId="77777777" w:rsidTr="00A35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6411AFAC" w14:textId="1B0CD0C9" w:rsidR="00D0644C" w:rsidRPr="00000B87" w:rsidRDefault="00D0644C" w:rsidP="00AB7770">
            <w:pPr>
              <w:rPr>
                <w:rFonts w:ascii="Georgia" w:hAnsi="Georgia" w:cstheme="minorHAnsi"/>
                <w:lang w:val="en-GB"/>
              </w:rPr>
            </w:pPr>
            <w:r w:rsidRPr="00000B87">
              <w:rPr>
                <w:rFonts w:ascii="Georgia" w:hAnsi="Georgia" w:cstheme="minorHAnsi"/>
                <w:b w:val="0"/>
                <w:lang w:val="en-GB"/>
              </w:rPr>
              <w:t>1</w:t>
            </w:r>
            <w:r>
              <w:rPr>
                <w:rFonts w:ascii="Georgia" w:hAnsi="Georgia" w:cstheme="minorHAnsi"/>
                <w:b w:val="0"/>
                <w:lang w:val="en-GB"/>
              </w:rPr>
              <w:t xml:space="preserve">5:30 – </w:t>
            </w:r>
            <w:r w:rsidRPr="00000B87">
              <w:rPr>
                <w:rFonts w:ascii="Georgia" w:hAnsi="Georgia" w:cstheme="minorHAnsi"/>
                <w:b w:val="0"/>
                <w:lang w:val="en-GB"/>
              </w:rPr>
              <w:t>1</w:t>
            </w:r>
            <w:r>
              <w:rPr>
                <w:rFonts w:ascii="Georgia" w:hAnsi="Georgia" w:cstheme="minorHAnsi"/>
                <w:b w:val="0"/>
                <w:lang w:val="en-GB"/>
              </w:rPr>
              <w:t>6:00</w:t>
            </w:r>
          </w:p>
        </w:tc>
        <w:tc>
          <w:tcPr>
            <w:tcW w:w="1814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158D4E00" w14:textId="48ED0410" w:rsidR="00D0644C" w:rsidRPr="005E7497" w:rsidRDefault="005E7497" w:rsidP="007D5913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theme="minorHAnsi"/>
              </w:rPr>
            </w:pPr>
            <w:r w:rsidRPr="005E7497">
              <w:rPr>
                <w:rFonts w:ascii="Georgia" w:hAnsi="Georgia" w:cstheme="minorHAnsi"/>
              </w:rPr>
              <w:t xml:space="preserve">Plastic </w:t>
            </w:r>
            <w:proofErr w:type="spellStart"/>
            <w:r w:rsidRPr="005E7497">
              <w:rPr>
                <w:rFonts w:ascii="Georgia" w:hAnsi="Georgia" w:cstheme="minorHAnsi"/>
              </w:rPr>
              <w:t>Busters</w:t>
            </w:r>
            <w:proofErr w:type="spellEnd"/>
            <w:r w:rsidRPr="005E7497">
              <w:rPr>
                <w:rFonts w:ascii="Georgia" w:hAnsi="Georgia" w:cstheme="minorHAnsi"/>
              </w:rPr>
              <w:t xml:space="preserve"> </w:t>
            </w:r>
            <w:proofErr w:type="spellStart"/>
            <w:r w:rsidRPr="005E7497">
              <w:rPr>
                <w:rFonts w:ascii="Georgia" w:hAnsi="Georgia" w:cstheme="minorHAnsi"/>
              </w:rPr>
              <w:t>MPAs</w:t>
            </w:r>
            <w:proofErr w:type="spellEnd"/>
            <w:r w:rsidRPr="005E7497">
              <w:rPr>
                <w:rFonts w:ascii="Georgia" w:hAnsi="Georgia" w:cstheme="minorHAnsi"/>
              </w:rPr>
              <w:t>: il documenta</w:t>
            </w:r>
            <w:r>
              <w:rPr>
                <w:rFonts w:ascii="Georgia" w:hAnsi="Georgia" w:cstheme="minorHAnsi"/>
              </w:rPr>
              <w:t>rio</w:t>
            </w:r>
          </w:p>
        </w:tc>
        <w:tc>
          <w:tcPr>
            <w:tcW w:w="2247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68F61AC8" w14:textId="65739FC8" w:rsidR="00D0644C" w:rsidRPr="005E7497" w:rsidRDefault="005E7497" w:rsidP="00D0644C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 w:rsidRPr="005E7497">
              <w:rPr>
                <w:rFonts w:ascii="Georgia" w:hAnsi="Georgia"/>
                <w:sz w:val="20"/>
                <w:szCs w:val="20"/>
              </w:rPr>
              <w:t>Premier del documentario con il regista</w:t>
            </w:r>
            <w:r>
              <w:rPr>
                <w:rFonts w:ascii="Georgia" w:hAnsi="Georgia"/>
                <w:b/>
                <w:color w:val="0070C0"/>
                <w:sz w:val="20"/>
                <w:szCs w:val="20"/>
              </w:rPr>
              <w:t xml:space="preserve"> Marco </w:t>
            </w:r>
            <w:proofErr w:type="spellStart"/>
            <w:r>
              <w:rPr>
                <w:rFonts w:ascii="Georgia" w:hAnsi="Georgia"/>
                <w:b/>
                <w:color w:val="0070C0"/>
                <w:sz w:val="20"/>
                <w:szCs w:val="20"/>
              </w:rPr>
              <w:t>Pisapia</w:t>
            </w:r>
            <w:proofErr w:type="spellEnd"/>
            <w:r>
              <w:rPr>
                <w:rFonts w:ascii="Georgia" w:hAnsi="Georgia"/>
                <w:b/>
                <w:color w:val="0070C0"/>
                <w:sz w:val="20"/>
                <w:szCs w:val="20"/>
              </w:rPr>
              <w:t xml:space="preserve">, </w:t>
            </w:r>
            <w:r w:rsidRPr="005E7497">
              <w:rPr>
                <w:rFonts w:ascii="Georgia" w:hAnsi="Georgia"/>
                <w:sz w:val="20"/>
                <w:szCs w:val="20"/>
              </w:rPr>
              <w:t>ISPRA</w:t>
            </w:r>
          </w:p>
        </w:tc>
      </w:tr>
      <w:tr w:rsidR="00D0644C" w:rsidRPr="00000B87" w14:paraId="16030574" w14:textId="77777777" w:rsidTr="00A3518C">
        <w:trPr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774AB256" w14:textId="12EF8247" w:rsidR="00D0644C" w:rsidRPr="00D0644C" w:rsidRDefault="00D0644C" w:rsidP="00AB7770">
            <w:pPr>
              <w:rPr>
                <w:rFonts w:ascii="Georgia" w:hAnsi="Georgia" w:cstheme="minorHAnsi"/>
                <w:b w:val="0"/>
                <w:bCs w:val="0"/>
                <w:lang w:val="en-GB"/>
              </w:rPr>
            </w:pPr>
            <w:r w:rsidRPr="00D0644C">
              <w:rPr>
                <w:rFonts w:ascii="Georgia" w:hAnsi="Georgia" w:cstheme="minorHAnsi"/>
                <w:b w:val="0"/>
                <w:bCs w:val="0"/>
                <w:lang w:val="en-GB"/>
              </w:rPr>
              <w:t>16:00 – 16</w:t>
            </w:r>
            <w:r>
              <w:rPr>
                <w:rFonts w:ascii="Georgia" w:hAnsi="Georgia" w:cstheme="minorHAnsi"/>
                <w:b w:val="0"/>
                <w:bCs w:val="0"/>
                <w:lang w:val="en-GB"/>
              </w:rPr>
              <w:t>:</w:t>
            </w:r>
            <w:r w:rsidRPr="00D0644C">
              <w:rPr>
                <w:rFonts w:ascii="Georgia" w:hAnsi="Georgia" w:cstheme="minorHAnsi"/>
                <w:b w:val="0"/>
                <w:bCs w:val="0"/>
                <w:lang w:val="en-GB"/>
              </w:rPr>
              <w:t>30</w:t>
            </w:r>
          </w:p>
        </w:tc>
        <w:tc>
          <w:tcPr>
            <w:tcW w:w="1814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07A878D8" w14:textId="2643F166" w:rsidR="00D0644C" w:rsidRPr="007D5913" w:rsidRDefault="00F555E1" w:rsidP="007D5913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</w:rPr>
            </w:pPr>
            <w:r>
              <w:rPr>
                <w:rFonts w:ascii="Georgia" w:hAnsi="Georgia" w:cstheme="minorHAnsi"/>
              </w:rPr>
              <w:t xml:space="preserve">Domande finali </w:t>
            </w:r>
            <w:r w:rsidR="00262801">
              <w:rPr>
                <w:rFonts w:ascii="Georgia" w:hAnsi="Georgia" w:cstheme="minorHAnsi"/>
              </w:rPr>
              <w:t xml:space="preserve">&amp; chiusura </w:t>
            </w:r>
            <w:r>
              <w:rPr>
                <w:rFonts w:ascii="Georgia" w:hAnsi="Georgia" w:cstheme="minorHAnsi"/>
              </w:rPr>
              <w:t>de</w:t>
            </w:r>
            <w:r w:rsidR="00A3518C">
              <w:rPr>
                <w:rFonts w:ascii="Georgia" w:hAnsi="Georgia" w:cstheme="minorHAnsi"/>
              </w:rPr>
              <w:t>i lavori</w:t>
            </w:r>
          </w:p>
        </w:tc>
        <w:tc>
          <w:tcPr>
            <w:tcW w:w="2247" w:type="pc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7898BE94" w14:textId="1911E8E5" w:rsidR="00D0644C" w:rsidRPr="00262801" w:rsidRDefault="00262801" w:rsidP="00D0644C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70C0"/>
                <w:sz w:val="20"/>
                <w:szCs w:val="20"/>
              </w:rPr>
              <w:t>Francesca Giannini</w:t>
            </w:r>
            <w:r w:rsidRPr="005506ED">
              <w:rPr>
                <w:rFonts w:ascii="Georgia" w:hAnsi="Georgia" w:cstheme="minorHAnsi"/>
              </w:rPr>
              <w:t>, Parco Nazionale Arcipelago T</w:t>
            </w:r>
            <w:r>
              <w:rPr>
                <w:rFonts w:ascii="Georgia" w:hAnsi="Georgia" w:cstheme="minorHAnsi"/>
              </w:rPr>
              <w:t>oscano</w:t>
            </w:r>
          </w:p>
          <w:p w14:paraId="16D433E5" w14:textId="77777777" w:rsidR="00262801" w:rsidRPr="00262801" w:rsidRDefault="00262801" w:rsidP="00262801">
            <w:pPr>
              <w:pStyle w:val="Nessunaspaziatura"/>
              <w:numPr>
                <w:ilvl w:val="0"/>
                <w:numId w:val="1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theme="minorHAnsi"/>
                <w:sz w:val="20"/>
                <w:szCs w:val="20"/>
              </w:rPr>
            </w:pPr>
            <w:r w:rsidRPr="00262801">
              <w:rPr>
                <w:rFonts w:ascii="Georgia" w:hAnsi="Georgia"/>
                <w:b/>
                <w:color w:val="0070C0"/>
                <w:sz w:val="20"/>
                <w:szCs w:val="20"/>
              </w:rPr>
              <w:t>Cristina Fossi</w:t>
            </w:r>
            <w:r w:rsidRPr="00262801">
              <w:rPr>
                <w:rFonts w:ascii="Georgia" w:hAnsi="Georgia"/>
                <w:sz w:val="20"/>
                <w:szCs w:val="20"/>
              </w:rPr>
              <w:t>, Università di S</w:t>
            </w:r>
            <w:r>
              <w:rPr>
                <w:rFonts w:ascii="Georgia" w:hAnsi="Georgia"/>
                <w:sz w:val="20"/>
                <w:szCs w:val="20"/>
              </w:rPr>
              <w:t>iena</w:t>
            </w:r>
          </w:p>
          <w:p w14:paraId="6530A3A6" w14:textId="1C96C872" w:rsidR="00262801" w:rsidRPr="00D0644C" w:rsidRDefault="00262801" w:rsidP="0026280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70C0"/>
                <w:sz w:val="20"/>
                <w:szCs w:val="20"/>
              </w:rPr>
            </w:pPr>
          </w:p>
        </w:tc>
      </w:tr>
    </w:tbl>
    <w:p w14:paraId="42C5B9D7" w14:textId="77777777" w:rsidR="000436A6" w:rsidRPr="00262801" w:rsidRDefault="000436A6" w:rsidP="000436A6">
      <w:pPr>
        <w:spacing w:before="120" w:after="120" w:line="240" w:lineRule="auto"/>
        <w:jc w:val="both"/>
        <w:rPr>
          <w:rFonts w:cstheme="minorHAnsi"/>
          <w:b/>
          <w:color w:val="0070C0"/>
          <w:sz w:val="28"/>
          <w:szCs w:val="28"/>
          <w:lang w:val="it-IT"/>
        </w:rPr>
      </w:pPr>
    </w:p>
    <w:sectPr w:rsidR="000436A6" w:rsidRPr="00262801" w:rsidSect="008F62A1">
      <w:headerReference w:type="default" r:id="rId10"/>
      <w:footerReference w:type="default" r:id="rId11"/>
      <w:pgSz w:w="11906" w:h="16838"/>
      <w:pgMar w:top="1951" w:right="1701" w:bottom="1417" w:left="1701" w:header="708" w:footer="1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FF9BB" w14:textId="77777777" w:rsidR="00AD3E88" w:rsidRDefault="00AD3E88" w:rsidP="008F62A1">
      <w:pPr>
        <w:spacing w:after="0" w:line="240" w:lineRule="auto"/>
      </w:pPr>
      <w:r>
        <w:separator/>
      </w:r>
    </w:p>
  </w:endnote>
  <w:endnote w:type="continuationSeparator" w:id="0">
    <w:p w14:paraId="548D1041" w14:textId="77777777" w:rsidR="00AD3E88" w:rsidRDefault="00AD3E88" w:rsidP="008F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33B6" w14:textId="77777777" w:rsidR="008F62A1" w:rsidRPr="008F62A1" w:rsidRDefault="008F62A1" w:rsidP="008F62A1">
    <w:pPr>
      <w:pStyle w:val="Pidipagina"/>
      <w:rPr>
        <w:lang w:val="es-ES"/>
      </w:rPr>
    </w:pPr>
    <w:r>
      <w:rPr>
        <w:lang w:val="es-ES"/>
      </w:rPr>
      <w:tab/>
    </w:r>
    <w:r>
      <w:rPr>
        <w:lang w:val="es-ES"/>
      </w:rPr>
      <w:tab/>
    </w:r>
  </w:p>
  <w:p w14:paraId="283E8098" w14:textId="77777777" w:rsidR="008F62A1" w:rsidRDefault="008F62A1">
    <w:pPr>
      <w:pStyle w:val="Pidipagina"/>
    </w:pPr>
    <w:r w:rsidRPr="008F62A1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A7E11B" wp14:editId="137372D9">
              <wp:simplePos x="0" y="0"/>
              <wp:positionH relativeFrom="column">
                <wp:posOffset>4528820</wp:posOffset>
              </wp:positionH>
              <wp:positionV relativeFrom="paragraph">
                <wp:posOffset>365125</wp:posOffset>
              </wp:positionV>
              <wp:extent cx="3724275" cy="1403985"/>
              <wp:effectExtent l="0" t="0" r="0" b="5080"/>
              <wp:wrapNone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B88D1" w14:textId="77777777" w:rsidR="008F62A1" w:rsidRPr="008F62A1" w:rsidRDefault="008F62A1" w:rsidP="008F62A1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lang w:val="es-ES"/>
                            </w:rPr>
                            <w:t>@PlasticB_MPAs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A7E1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56.6pt;margin-top:28.75pt;width:293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" filled="f" stroked="f">
              <v:textbox style="mso-fit-shape-to-text:t">
                <w:txbxContent>
                  <w:p w14:paraId="639B88D1" w14:textId="77777777" w:rsidR="008F62A1" w:rsidRPr="008F62A1" w:rsidRDefault="008F62A1" w:rsidP="008F62A1">
                    <w:pPr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lang w:val="es-ES"/>
                      </w:rPr>
                      <w:t>@PlasticB_MPAs</w:t>
                    </w:r>
                  </w:p>
                </w:txbxContent>
              </v:textbox>
            </v:shape>
          </w:pict>
        </mc:Fallback>
      </mc:AlternateContent>
    </w:r>
    <w:r w:rsidRPr="008F62A1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099E7C" wp14:editId="3F11E8F8">
              <wp:simplePos x="0" y="0"/>
              <wp:positionH relativeFrom="column">
                <wp:posOffset>4509770</wp:posOffset>
              </wp:positionH>
              <wp:positionV relativeFrom="paragraph">
                <wp:posOffset>117475</wp:posOffset>
              </wp:positionV>
              <wp:extent cx="3724275" cy="1403985"/>
              <wp:effectExtent l="0" t="0" r="9525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8398F" w14:textId="77777777" w:rsidR="008F62A1" w:rsidRPr="008F62A1" w:rsidRDefault="008F62A1" w:rsidP="008F62A1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lang w:val="es-ES"/>
                            </w:rPr>
                            <w:t>@PlasticBustersMPAs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099E7C" id="_x0000_s1027" type="#_x0000_t202" style="position:absolute;margin-left:355.1pt;margin-top:9.25pt;width:293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" stroked="f">
              <v:textbox style="mso-fit-shape-to-text:t">
                <w:txbxContent>
                  <w:p w14:paraId="08F8398F" w14:textId="77777777" w:rsidR="008F62A1" w:rsidRPr="008F62A1" w:rsidRDefault="008F62A1" w:rsidP="008F62A1">
                    <w:pPr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lang w:val="es-ES"/>
                      </w:rPr>
                      <w:t>@PlasticBustersMPAs</w:t>
                    </w:r>
                  </w:p>
                </w:txbxContent>
              </v:textbox>
            </v:shape>
          </w:pict>
        </mc:Fallback>
      </mc:AlternateContent>
    </w:r>
    <w:r w:rsidRPr="008F62A1">
      <w:rPr>
        <w:noProof/>
        <w:lang w:val="it-IT" w:eastAsia="it-IT"/>
      </w:rPr>
      <w:drawing>
        <wp:anchor distT="0" distB="0" distL="114300" distR="114300" simplePos="0" relativeHeight="251664384" behindDoc="0" locked="0" layoutInCell="1" allowOverlap="1" wp14:anchorId="2D23377B" wp14:editId="3B1424CD">
          <wp:simplePos x="0" y="0"/>
          <wp:positionH relativeFrom="column">
            <wp:posOffset>4320540</wp:posOffset>
          </wp:positionH>
          <wp:positionV relativeFrom="paragraph">
            <wp:posOffset>169545</wp:posOffset>
          </wp:positionV>
          <wp:extent cx="190500" cy="190500"/>
          <wp:effectExtent l="0" t="0" r="0" b="0"/>
          <wp:wrapNone/>
          <wp:docPr id="8" name="Picture 8" descr="RÃ©sultat de recherche d'images pour &quot;facebook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Picture 8" descr="RÃ©sultat de recherche d'images pour &quot;facebook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2A1">
      <w:rPr>
        <w:noProof/>
        <w:lang w:val="it-IT" w:eastAsia="it-IT"/>
      </w:rPr>
      <w:drawing>
        <wp:anchor distT="0" distB="0" distL="114300" distR="114300" simplePos="0" relativeHeight="251665408" behindDoc="0" locked="0" layoutInCell="1" allowOverlap="1" wp14:anchorId="0ED4B261" wp14:editId="10CBE7EB">
          <wp:simplePos x="0" y="0"/>
          <wp:positionH relativeFrom="column">
            <wp:posOffset>4320540</wp:posOffset>
          </wp:positionH>
          <wp:positionV relativeFrom="paragraph">
            <wp:posOffset>407670</wp:posOffset>
          </wp:positionV>
          <wp:extent cx="190500" cy="190500"/>
          <wp:effectExtent l="0" t="0" r="0" b="0"/>
          <wp:wrapNone/>
          <wp:docPr id="9" name="Picture 10" descr="RÃ©sultat de recherche d'images pour &quot;twitter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" name="Picture 10" descr="RÃ©sultat de recherche d'images pour &quot;twitter logo&quot;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2A1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8CCA14" wp14:editId="29316BCF">
              <wp:simplePos x="0" y="0"/>
              <wp:positionH relativeFrom="column">
                <wp:posOffset>4224020</wp:posOffset>
              </wp:positionH>
              <wp:positionV relativeFrom="paragraph">
                <wp:posOffset>612775</wp:posOffset>
              </wp:positionV>
              <wp:extent cx="3724275" cy="1403985"/>
              <wp:effectExtent l="0" t="0" r="9525" b="508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92BCA" w14:textId="77777777" w:rsidR="008F62A1" w:rsidRPr="008F62A1" w:rsidRDefault="008F62A1" w:rsidP="008F62A1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  <w:r w:rsidRPr="008F62A1">
                            <w:rPr>
                              <w:rFonts w:ascii="Arial Narrow" w:hAnsi="Arial Narrow"/>
                              <w:sz w:val="20"/>
                              <w:lang w:val="es-ES"/>
                            </w:rPr>
                            <w:t>www.plasticbustersmpas.interreg-med.eu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8CCA14" id="_x0000_s1028" type="#_x0000_t202" style="position:absolute;margin-left:332.6pt;margin-top:48.25pt;width:293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" stroked="f">
              <v:textbox style="mso-fit-shape-to-text:t">
                <w:txbxContent>
                  <w:p w14:paraId="5D992BCA" w14:textId="77777777" w:rsidR="008F62A1" w:rsidRPr="008F62A1" w:rsidRDefault="008F62A1" w:rsidP="008F62A1">
                    <w:pPr>
                      <w:rPr>
                        <w:rFonts w:ascii="Arial Narrow" w:hAnsi="Arial Narrow"/>
                        <w:sz w:val="20"/>
                      </w:rPr>
                    </w:pPr>
                    <w:r w:rsidRPr="008F62A1">
                      <w:rPr>
                        <w:rFonts w:ascii="Arial Narrow" w:hAnsi="Arial Narrow"/>
                        <w:sz w:val="20"/>
                        <w:lang w:val="es-ES"/>
                      </w:rPr>
                      <w:t>www.plasticbustersmpas.interreg-med.eu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0288" behindDoc="1" locked="0" layoutInCell="1" allowOverlap="1" wp14:anchorId="6801B87E" wp14:editId="250FA0E0">
          <wp:simplePos x="0" y="0"/>
          <wp:positionH relativeFrom="column">
            <wp:posOffset>-899160</wp:posOffset>
          </wp:positionH>
          <wp:positionV relativeFrom="paragraph">
            <wp:posOffset>3175</wp:posOffset>
          </wp:positionV>
          <wp:extent cx="5267325" cy="904875"/>
          <wp:effectExtent l="0" t="0" r="9525" b="9525"/>
          <wp:wrapTight wrapText="bothSides">
            <wp:wrapPolygon edited="0">
              <wp:start x="0" y="0"/>
              <wp:lineTo x="0" y="21373"/>
              <wp:lineTo x="21561" y="21373"/>
              <wp:lineTo x="21561" y="0"/>
              <wp:lineTo x="0" y="0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plementing Partners logos 2 lines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47"/>
                  <a:stretch/>
                </pic:blipFill>
                <pic:spPr bwMode="auto">
                  <a:xfrm>
                    <a:off x="0" y="0"/>
                    <a:ext cx="526732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D8A9D" w14:textId="77777777" w:rsidR="00AD3E88" w:rsidRDefault="00AD3E88" w:rsidP="008F62A1">
      <w:pPr>
        <w:spacing w:after="0" w:line="240" w:lineRule="auto"/>
      </w:pPr>
      <w:r>
        <w:separator/>
      </w:r>
    </w:p>
  </w:footnote>
  <w:footnote w:type="continuationSeparator" w:id="0">
    <w:p w14:paraId="4F8F919C" w14:textId="77777777" w:rsidR="00AD3E88" w:rsidRDefault="00AD3E88" w:rsidP="008F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0DD44" w14:textId="77777777" w:rsidR="008F62A1" w:rsidRDefault="008F62A1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11247E93" wp14:editId="40187E55">
          <wp:simplePos x="0" y="0"/>
          <wp:positionH relativeFrom="column">
            <wp:posOffset>-784860</wp:posOffset>
          </wp:positionH>
          <wp:positionV relativeFrom="paragraph">
            <wp:posOffset>-184150</wp:posOffset>
          </wp:positionV>
          <wp:extent cx="3724275" cy="925268"/>
          <wp:effectExtent l="0" t="0" r="0" b="825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RDF_PLASTIC-BUSTERS-MPAs-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4275" cy="925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62A1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6B34DD0" wp14:editId="27BCCA41">
          <wp:simplePos x="0" y="0"/>
          <wp:positionH relativeFrom="column">
            <wp:posOffset>1777365</wp:posOffset>
          </wp:positionH>
          <wp:positionV relativeFrom="paragraph">
            <wp:posOffset>-449580</wp:posOffset>
          </wp:positionV>
          <wp:extent cx="4724200" cy="632059"/>
          <wp:effectExtent l="0" t="0" r="635" b="0"/>
          <wp:wrapNone/>
          <wp:docPr id="3" name="5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62"/>
                  <a:stretch/>
                </pic:blipFill>
                <pic:spPr>
                  <a:xfrm rot="10800000">
                    <a:off x="0" y="0"/>
                    <a:ext cx="4724200" cy="632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96B18"/>
    <w:multiLevelType w:val="hybridMultilevel"/>
    <w:tmpl w:val="17C64520"/>
    <w:lvl w:ilvl="0" w:tplc="C48E08A0">
      <w:start w:val="1"/>
      <w:numFmt w:val="bullet"/>
      <w:lvlText w:val="►"/>
      <w:lvlJc w:val="left"/>
      <w:pPr>
        <w:ind w:left="720" w:hanging="360"/>
      </w:pPr>
      <w:rPr>
        <w:rFonts w:ascii="Arial Bold" w:hAnsi="Arial Bold" w:cs="Times New Roman" w:hint="default"/>
        <w:b/>
        <w:i w:val="0"/>
        <w:color w:val="489D5C"/>
        <w:sz w:val="22"/>
        <w:szCs w:val="22"/>
        <w:lang w:val="en-GB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A1"/>
    <w:rsid w:val="00034ADB"/>
    <w:rsid w:val="000436A6"/>
    <w:rsid w:val="00080D81"/>
    <w:rsid w:val="00243963"/>
    <w:rsid w:val="00262801"/>
    <w:rsid w:val="002A7B46"/>
    <w:rsid w:val="002C145A"/>
    <w:rsid w:val="004509DD"/>
    <w:rsid w:val="005506ED"/>
    <w:rsid w:val="005E7497"/>
    <w:rsid w:val="006F3274"/>
    <w:rsid w:val="00712C22"/>
    <w:rsid w:val="007D5913"/>
    <w:rsid w:val="008F62A1"/>
    <w:rsid w:val="00A3518C"/>
    <w:rsid w:val="00A67113"/>
    <w:rsid w:val="00AD3E88"/>
    <w:rsid w:val="00C33953"/>
    <w:rsid w:val="00D0644C"/>
    <w:rsid w:val="00D12222"/>
    <w:rsid w:val="00D76801"/>
    <w:rsid w:val="00DC0840"/>
    <w:rsid w:val="00F555E1"/>
    <w:rsid w:val="00FE081B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6007C"/>
  <w15:docId w15:val="{76C14E4C-A8A6-44D5-937D-7113C8B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62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2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F6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2A1"/>
  </w:style>
  <w:style w:type="paragraph" w:styleId="Pidipagina">
    <w:name w:val="footer"/>
    <w:basedOn w:val="Normale"/>
    <w:link w:val="PidipaginaCarattere"/>
    <w:uiPriority w:val="99"/>
    <w:unhideWhenUsed/>
    <w:rsid w:val="008F6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2A1"/>
  </w:style>
  <w:style w:type="paragraph" w:styleId="NormaleWeb">
    <w:name w:val="Normal (Web)"/>
    <w:basedOn w:val="Normale"/>
    <w:uiPriority w:val="99"/>
    <w:semiHidden/>
    <w:unhideWhenUsed/>
    <w:rsid w:val="008F62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D76801"/>
  </w:style>
  <w:style w:type="paragraph" w:styleId="Nessunaspaziatura">
    <w:name w:val="No Spacing"/>
    <w:link w:val="NessunaspaziaturaCarattere"/>
    <w:uiPriority w:val="1"/>
    <w:qFormat/>
    <w:rsid w:val="00D76801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D768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agriglia4-colore3">
    <w:name w:val="Grid Table 4 Accent 3"/>
    <w:basedOn w:val="Tabellanormale"/>
    <w:uiPriority w:val="49"/>
    <w:rsid w:val="00712C22"/>
    <w:pPr>
      <w:spacing w:after="0" w:line="240" w:lineRule="auto"/>
    </w:pPr>
    <w:rPr>
      <w:lang w:val="it-IT" w:eastAsia="ja-JP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Generalitat de Catalunya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Guiheneuf, Lucille</dc:creator>
  <cp:lastModifiedBy>SZN</cp:lastModifiedBy>
  <cp:revision>2</cp:revision>
  <dcterms:created xsi:type="dcterms:W3CDTF">2022-04-01T13:06:00Z</dcterms:created>
  <dcterms:modified xsi:type="dcterms:W3CDTF">2022-04-01T13:06:00Z</dcterms:modified>
</cp:coreProperties>
</file>