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1198" w:rsidRDefault="00551198" w:rsidP="006E632D">
      <w:pPr>
        <w:autoSpaceDE w:val="0"/>
        <w:jc w:val="right"/>
        <w:rPr>
          <w:b/>
          <w:sz w:val="72"/>
          <w:szCs w:val="72"/>
        </w:rPr>
      </w:pPr>
      <w:bookmarkStart w:id="0" w:name="_GoBack"/>
      <w:bookmarkEnd w:id="0"/>
    </w:p>
    <w:p w:rsidR="00551198" w:rsidRDefault="00551198" w:rsidP="006E632D">
      <w:pPr>
        <w:autoSpaceDE w:val="0"/>
        <w:jc w:val="right"/>
        <w:rPr>
          <w:b/>
          <w:sz w:val="72"/>
          <w:szCs w:val="72"/>
        </w:rPr>
      </w:pPr>
    </w:p>
    <w:p w:rsidR="00551198" w:rsidRDefault="00551198" w:rsidP="006E632D">
      <w:pPr>
        <w:autoSpaceDE w:val="0"/>
        <w:jc w:val="right"/>
        <w:rPr>
          <w:b/>
          <w:sz w:val="72"/>
          <w:szCs w:val="72"/>
        </w:rPr>
      </w:pPr>
    </w:p>
    <w:p w:rsidR="00551198" w:rsidRDefault="00551198" w:rsidP="006E632D">
      <w:pPr>
        <w:autoSpaceDE w:val="0"/>
        <w:jc w:val="right"/>
        <w:rPr>
          <w:b/>
          <w:sz w:val="72"/>
          <w:szCs w:val="72"/>
        </w:rPr>
      </w:pPr>
    </w:p>
    <w:p w:rsidR="006E632D" w:rsidRDefault="00024472" w:rsidP="00551198">
      <w:pPr>
        <w:autoSpaceDE w:val="0"/>
        <w:jc w:val="center"/>
        <w:rPr>
          <w:b/>
          <w:sz w:val="72"/>
          <w:szCs w:val="72"/>
        </w:rPr>
      </w:pPr>
      <w:r>
        <w:rPr>
          <w:b/>
          <w:noProof/>
          <w:sz w:val="72"/>
          <w:szCs w:val="72"/>
          <w:lang w:eastAsia="en-GB"/>
        </w:rPr>
        <w:drawing>
          <wp:anchor distT="0" distB="0" distL="114300" distR="114300" simplePos="0" relativeHeight="251677696" behindDoc="0" locked="0" layoutInCell="1" allowOverlap="1">
            <wp:simplePos x="0" y="0"/>
            <wp:positionH relativeFrom="margin">
              <wp:posOffset>-95250</wp:posOffset>
            </wp:positionH>
            <wp:positionV relativeFrom="margin">
              <wp:posOffset>-302260</wp:posOffset>
            </wp:positionV>
            <wp:extent cx="1012825" cy="1544320"/>
            <wp:effectExtent l="0" t="0" r="0" b="0"/>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s-300dpi.gi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12825" cy="1544320"/>
                    </a:xfrm>
                    <a:prstGeom prst="rect">
                      <a:avLst/>
                    </a:prstGeom>
                  </pic:spPr>
                </pic:pic>
              </a:graphicData>
            </a:graphic>
          </wp:anchor>
        </w:drawing>
      </w:r>
      <w:r w:rsidR="006E632D" w:rsidRPr="00D66E57">
        <w:rPr>
          <w:b/>
          <w:sz w:val="72"/>
          <w:szCs w:val="72"/>
        </w:rPr>
        <w:t>EMAS Awards</w:t>
      </w:r>
    </w:p>
    <w:p w:rsidR="009D430F" w:rsidRPr="006E632D" w:rsidRDefault="00363921" w:rsidP="00551198">
      <w:pPr>
        <w:autoSpaceDE w:val="0"/>
        <w:jc w:val="center"/>
        <w:rPr>
          <w:b/>
          <w:sz w:val="56"/>
          <w:szCs w:val="56"/>
        </w:rPr>
      </w:pPr>
      <w:r>
        <w:rPr>
          <w:b/>
          <w:sz w:val="56"/>
          <w:szCs w:val="56"/>
        </w:rPr>
        <w:t>Application F</w:t>
      </w:r>
      <w:r w:rsidR="000010C1">
        <w:rPr>
          <w:b/>
          <w:sz w:val="56"/>
          <w:szCs w:val="56"/>
        </w:rPr>
        <w:t>orm</w:t>
      </w:r>
      <w:r w:rsidR="00551198">
        <w:rPr>
          <w:b/>
          <w:sz w:val="56"/>
          <w:szCs w:val="56"/>
        </w:rPr>
        <w:t xml:space="preserve"> &amp; Factsheet</w:t>
      </w:r>
    </w:p>
    <w:p w:rsidR="00024472" w:rsidRPr="008A2200" w:rsidRDefault="00024472" w:rsidP="008A2200">
      <w:pPr>
        <w:autoSpaceDE w:val="0"/>
        <w:rPr>
          <w:sz w:val="24"/>
          <w:szCs w:val="40"/>
        </w:rPr>
      </w:pPr>
    </w:p>
    <w:p w:rsidR="00C357CE" w:rsidRDefault="00024472">
      <w:pPr>
        <w:pBdr>
          <w:bottom w:val="single" w:sz="12" w:space="1" w:color="auto"/>
        </w:pBdr>
        <w:autoSpaceDE w:val="0"/>
        <w:jc w:val="center"/>
        <w:rPr>
          <w:b/>
          <w:sz w:val="40"/>
          <w:szCs w:val="40"/>
          <w:u w:val="single"/>
        </w:rPr>
      </w:pPr>
      <w:r>
        <w:rPr>
          <w:b/>
          <w:sz w:val="40"/>
          <w:szCs w:val="40"/>
          <w:u w:val="single"/>
        </w:rPr>
        <w:t>Contributing</w:t>
      </w:r>
      <w:r w:rsidR="00D547A5">
        <w:rPr>
          <w:b/>
          <w:sz w:val="40"/>
          <w:szCs w:val="40"/>
          <w:u w:val="single"/>
        </w:rPr>
        <w:t xml:space="preserve"> to mak</w:t>
      </w:r>
      <w:r w:rsidR="003448B5">
        <w:rPr>
          <w:b/>
          <w:sz w:val="40"/>
          <w:szCs w:val="40"/>
          <w:u w:val="single"/>
        </w:rPr>
        <w:t>e</w:t>
      </w:r>
      <w:r w:rsidR="00D547A5">
        <w:rPr>
          <w:b/>
          <w:sz w:val="40"/>
          <w:szCs w:val="40"/>
          <w:u w:val="single"/>
        </w:rPr>
        <w:t xml:space="preserve"> the European economy more circular</w:t>
      </w:r>
    </w:p>
    <w:p w:rsidR="00C357CE" w:rsidRDefault="00C357CE" w:rsidP="00C357CE">
      <w:pPr>
        <w:pBdr>
          <w:bottom w:val="single" w:sz="12" w:space="1" w:color="auto"/>
        </w:pBdr>
        <w:autoSpaceDE w:val="0"/>
        <w:jc w:val="center"/>
        <w:rPr>
          <w:b/>
          <w:sz w:val="25"/>
          <w:szCs w:val="25"/>
        </w:rPr>
      </w:pPr>
      <w:r>
        <w:rPr>
          <w:b/>
          <w:sz w:val="25"/>
          <w:szCs w:val="25"/>
        </w:rPr>
        <w:t>_____________________________________________________________________</w:t>
      </w:r>
      <w:r w:rsidRPr="00835899">
        <w:rPr>
          <w:b/>
          <w:sz w:val="25"/>
          <w:szCs w:val="25"/>
        </w:rPr>
        <w:t xml:space="preserve">More information: </w:t>
      </w:r>
      <w:r w:rsidR="00DC69D0" w:rsidRPr="00DC69D0">
        <w:rPr>
          <w:b/>
        </w:rPr>
        <w:t>http://ec.europa.eu/environment/emas/emas_for_you/emas_awards_en.htm</w:t>
      </w:r>
    </w:p>
    <w:p w:rsidR="00C357CE" w:rsidRDefault="00C357CE">
      <w:pPr>
        <w:autoSpaceDE w:val="0"/>
        <w:rPr>
          <w:b/>
        </w:rPr>
      </w:pPr>
    </w:p>
    <w:p w:rsidR="00551198" w:rsidRDefault="00551198" w:rsidP="00C645A7">
      <w:pPr>
        <w:rPr>
          <w:rFonts w:cs="Arial"/>
          <w:b/>
          <w:caps/>
          <w:sz w:val="48"/>
          <w:szCs w:val="48"/>
          <w:lang w:eastAsia="en-US"/>
        </w:rPr>
        <w:sectPr w:rsidR="00551198">
          <w:footerReference w:type="default" r:id="rId9"/>
          <w:pgSz w:w="11906" w:h="16838"/>
          <w:pgMar w:top="1134" w:right="1134" w:bottom="1134" w:left="1134" w:header="720" w:footer="709" w:gutter="0"/>
          <w:cols w:space="720"/>
          <w:docGrid w:linePitch="360"/>
        </w:sectPr>
      </w:pPr>
    </w:p>
    <w:p w:rsidR="00C645A7" w:rsidRPr="00551198" w:rsidRDefault="00C645A7" w:rsidP="00C645A7">
      <w:pPr>
        <w:jc w:val="center"/>
        <w:rPr>
          <w:rFonts w:cs="Arial"/>
          <w:b/>
          <w:caps/>
          <w:sz w:val="48"/>
          <w:szCs w:val="48"/>
          <w:lang w:eastAsia="en-US"/>
        </w:rPr>
      </w:pPr>
      <w:r w:rsidRPr="00551198">
        <w:rPr>
          <w:rFonts w:cs="Arial"/>
          <w:b/>
          <w:caps/>
          <w:sz w:val="48"/>
          <w:szCs w:val="48"/>
          <w:lang w:eastAsia="en-US"/>
        </w:rPr>
        <w:lastRenderedPageBreak/>
        <w:t>FACT SHEET</w:t>
      </w:r>
    </w:p>
    <w:p w:rsidR="00C645A7" w:rsidRPr="00D66E57" w:rsidRDefault="00C645A7" w:rsidP="00C645A7">
      <w:pPr>
        <w:autoSpaceDE w:val="0"/>
        <w:rPr>
          <w:b/>
        </w:rPr>
      </w:pPr>
      <w:r w:rsidRPr="00D66E57">
        <w:rPr>
          <w:b/>
        </w:rPr>
        <w:t>Introduction</w:t>
      </w:r>
    </w:p>
    <w:p w:rsidR="00C645A7" w:rsidRPr="00D66E57" w:rsidRDefault="00C645A7" w:rsidP="00C645A7">
      <w:pPr>
        <w:autoSpaceDE w:val="0"/>
      </w:pPr>
      <w:r w:rsidRPr="00D66E57">
        <w:t xml:space="preserve">The European EMAS Award is the most prestigious award in environmental management and has been presented to EMAS registered organisations </w:t>
      </w:r>
      <w:r>
        <w:t>nearly every year since 2005. Since 2015 the Awards take place every two years, alternating with the European Business Awards for the Environment (EBAE). The EMAS Awards wer</w:t>
      </w:r>
      <w:r w:rsidRPr="00D66E57">
        <w:t>e established by the European Commission and reward t</w:t>
      </w:r>
      <w:r>
        <w:t xml:space="preserve">op environmental </w:t>
      </w:r>
      <w:r w:rsidRPr="00D66E57">
        <w:t xml:space="preserve">performance of EMAS registered organisations. </w:t>
      </w:r>
    </w:p>
    <w:p w:rsidR="00C645A7" w:rsidRDefault="00C645A7" w:rsidP="00C645A7">
      <w:pPr>
        <w:autoSpaceDE w:val="0"/>
      </w:pPr>
    </w:p>
    <w:p w:rsidR="00C645A7" w:rsidRPr="00442085" w:rsidRDefault="00C645A7" w:rsidP="00C645A7">
      <w:pPr>
        <w:autoSpaceDE w:val="0"/>
        <w:rPr>
          <w:b/>
        </w:rPr>
      </w:pPr>
      <w:r w:rsidRPr="00442085">
        <w:rPr>
          <w:b/>
        </w:rPr>
        <w:t>This year’s topic</w:t>
      </w:r>
    </w:p>
    <w:p w:rsidR="00C645A7" w:rsidRDefault="00C645A7" w:rsidP="00C645A7">
      <w:pPr>
        <w:autoSpaceDE w:val="0"/>
      </w:pPr>
      <w:r w:rsidRPr="00B57B26">
        <w:t>For this year’s edition of the EMAS Awards</w:t>
      </w:r>
      <w:r>
        <w:t>,</w:t>
      </w:r>
      <w:r w:rsidRPr="00B57B26">
        <w:t xml:space="preserve"> t</w:t>
      </w:r>
      <w:r w:rsidRPr="00D66E57">
        <w:t>he Forum of Competent Bodies and the European Commission</w:t>
      </w:r>
      <w:r>
        <w:t xml:space="preserve"> have decided to acknowledge the achievements of EMAS registered organisations that have </w:t>
      </w:r>
      <w:r w:rsidRPr="00442085">
        <w:rPr>
          <w:b/>
        </w:rPr>
        <w:t>undertaken significant efforts and initiatives to contribute to making the European economy more circular</w:t>
      </w:r>
      <w:r>
        <w:rPr>
          <w:b/>
        </w:rPr>
        <w:t xml:space="preserve"> </w:t>
      </w:r>
      <w:r w:rsidRPr="00D66E57">
        <w:t>and whose achievements can inspire others to do the same</w:t>
      </w:r>
      <w:r w:rsidRPr="00B57B26">
        <w:t>.</w:t>
      </w:r>
      <w:r>
        <w:t xml:space="preserve"> </w:t>
      </w:r>
    </w:p>
    <w:p w:rsidR="00C645A7" w:rsidRDefault="00C645A7" w:rsidP="00C645A7">
      <w:pPr>
        <w:autoSpaceDE w:val="0"/>
      </w:pPr>
      <w:r>
        <w:t>The main aim of a</w:t>
      </w:r>
      <w:r w:rsidRPr="00B57B26">
        <w:t xml:space="preserve"> Circular Economy </w:t>
      </w:r>
      <w:r>
        <w:t>is to ensure</w:t>
      </w:r>
      <w:r w:rsidRPr="00B57B26">
        <w:t xml:space="preserve"> that </w:t>
      </w:r>
      <w:r>
        <w:t>the</w:t>
      </w:r>
      <w:r w:rsidRPr="00442085">
        <w:rPr>
          <w:b/>
        </w:rPr>
        <w:t xml:space="preserve"> resource yield is optimised and that natural capital is preserved</w:t>
      </w:r>
      <w:r w:rsidRPr="00B57B26">
        <w:t xml:space="preserve">. </w:t>
      </w:r>
    </w:p>
    <w:p w:rsidR="00C645A7" w:rsidRDefault="00C645A7" w:rsidP="00C645A7">
      <w:pPr>
        <w:autoSpaceDE w:val="0"/>
      </w:pPr>
      <w:r w:rsidRPr="00713C25">
        <w:t>A Circular Economy is about taking an integrated approach to product and process sustainability</w:t>
      </w:r>
      <w:r w:rsidR="008F5639">
        <w:t xml:space="preserve"> so as to keep the value of products, services and materials in the economy for as long as possible and minimise waste</w:t>
      </w:r>
      <w:r w:rsidRPr="00713C25">
        <w:t>.</w:t>
      </w:r>
      <w:r>
        <w:t xml:space="preserve"> Frontrunner organisations will without doubt already be thinking about how they can address several of their product or service stages in an integrated manner.</w:t>
      </w:r>
    </w:p>
    <w:p w:rsidR="00C645A7" w:rsidRDefault="00C645A7" w:rsidP="00C645A7">
      <w:pPr>
        <w:autoSpaceDE w:val="0"/>
      </w:pPr>
      <w:r>
        <w:t xml:space="preserve">The </w:t>
      </w:r>
      <w:r w:rsidRPr="00442085">
        <w:rPr>
          <w:b/>
        </w:rPr>
        <w:t>European Union (EU) has identified the Circular Economy as a topic of key importance</w:t>
      </w:r>
      <w:r>
        <w:t xml:space="preserve"> on its political and economic agenda and in 2015 produced an ambitious Circular Economy Action Plan</w:t>
      </w:r>
      <w:r>
        <w:rPr>
          <w:rStyle w:val="Funotenzeichen"/>
        </w:rPr>
        <w:footnoteReference w:id="1"/>
      </w:r>
      <w:r>
        <w:t>. With their systematic environmental management processes, EMAS registered organisations are well-placed to take pioneering steps in making this a reality. The EU</w:t>
      </w:r>
      <w:r w:rsidRPr="00D66E57">
        <w:t xml:space="preserve"> is looking to maximise the impact of </w:t>
      </w:r>
      <w:r>
        <w:t>Circular Economy Strategies</w:t>
      </w:r>
      <w:r w:rsidRPr="00D66E57">
        <w:t xml:space="preserve"> in the context of EMAS. That is why the EU</w:t>
      </w:r>
      <w:r>
        <w:t xml:space="preserve"> wants to identify the best</w:t>
      </w:r>
      <w:r w:rsidRPr="00D66E57">
        <w:t xml:space="preserve"> </w:t>
      </w:r>
      <w:r>
        <w:t xml:space="preserve">strategies and </w:t>
      </w:r>
      <w:r w:rsidRPr="00D66E57">
        <w:t>measures taken by EMAS registered organisations</w:t>
      </w:r>
      <w:r>
        <w:t xml:space="preserve"> </w:t>
      </w:r>
      <w:r w:rsidRPr="00D66E57">
        <w:t>and boost their visibility</w:t>
      </w:r>
      <w:r>
        <w:t xml:space="preserve"> to </w:t>
      </w:r>
      <w:r w:rsidRPr="00D66E57">
        <w:t>promote their replication across the EU.</w:t>
      </w:r>
    </w:p>
    <w:p w:rsidR="00C645A7" w:rsidRDefault="00C645A7" w:rsidP="00C645A7">
      <w:pPr>
        <w:autoSpaceDE w:val="0"/>
        <w:rPr>
          <w:b/>
        </w:rPr>
      </w:pPr>
    </w:p>
    <w:p w:rsidR="00C645A7" w:rsidRPr="00D66E57" w:rsidRDefault="00C645A7" w:rsidP="00C645A7">
      <w:pPr>
        <w:autoSpaceDE w:val="0"/>
        <w:rPr>
          <w:b/>
        </w:rPr>
      </w:pPr>
      <w:r w:rsidRPr="00D66E57">
        <w:rPr>
          <w:b/>
        </w:rPr>
        <w:t>Eligibility</w:t>
      </w:r>
    </w:p>
    <w:p w:rsidR="00C645A7" w:rsidRDefault="00C645A7" w:rsidP="00C645A7">
      <w:pPr>
        <w:autoSpaceDE w:val="0"/>
      </w:pPr>
      <w:r w:rsidRPr="00D66E57">
        <w:t xml:space="preserve">EMAS registered organisations in the </w:t>
      </w:r>
      <w:r w:rsidRPr="00442085">
        <w:rPr>
          <w:b/>
        </w:rPr>
        <w:t>following three categories can apply</w:t>
      </w:r>
      <w:r w:rsidRPr="00D66E57">
        <w:t xml:space="preserve">: </w:t>
      </w:r>
    </w:p>
    <w:p w:rsidR="00C645A7" w:rsidRDefault="00C645A7" w:rsidP="00C645A7">
      <w:pPr>
        <w:pStyle w:val="Listenabsatz"/>
        <w:numPr>
          <w:ilvl w:val="0"/>
          <w:numId w:val="33"/>
        </w:numPr>
        <w:autoSpaceDE w:val="0"/>
      </w:pPr>
      <w:r>
        <w:t>private micro, small and medium-sized organisations (SMEs);</w:t>
      </w:r>
      <w:r w:rsidRPr="00D66E57">
        <w:t xml:space="preserve"> </w:t>
      </w:r>
    </w:p>
    <w:p w:rsidR="00C645A7" w:rsidRDefault="00C645A7" w:rsidP="00C645A7">
      <w:pPr>
        <w:pStyle w:val="Listenabsatz"/>
        <w:numPr>
          <w:ilvl w:val="0"/>
          <w:numId w:val="33"/>
        </w:numPr>
        <w:autoSpaceDE w:val="0"/>
      </w:pPr>
      <w:r>
        <w:t xml:space="preserve">private </w:t>
      </w:r>
      <w:r w:rsidRPr="00D66E57">
        <w:t>large organisations</w:t>
      </w:r>
      <w:r>
        <w:t xml:space="preserve">; </w:t>
      </w:r>
    </w:p>
    <w:p w:rsidR="00C645A7" w:rsidRDefault="00C645A7" w:rsidP="00C645A7">
      <w:pPr>
        <w:pStyle w:val="Listenabsatz"/>
        <w:numPr>
          <w:ilvl w:val="0"/>
          <w:numId w:val="33"/>
        </w:numPr>
        <w:autoSpaceDE w:val="0"/>
      </w:pPr>
      <w:r w:rsidRPr="00D66E57">
        <w:t xml:space="preserve">public </w:t>
      </w:r>
      <w:r>
        <w:t xml:space="preserve">organisations </w:t>
      </w:r>
    </w:p>
    <w:p w:rsidR="00C645A7" w:rsidRPr="00D66E57" w:rsidRDefault="00C645A7" w:rsidP="00C645A7">
      <w:pPr>
        <w:autoSpaceDE w:val="0"/>
      </w:pPr>
      <w:r>
        <w:t xml:space="preserve">Nominees from each of these categories </w:t>
      </w:r>
      <w:r w:rsidRPr="00D66E57">
        <w:t>are selected at national level</w:t>
      </w:r>
      <w:r>
        <w:t xml:space="preserve"> by the national Competent Bodies</w:t>
      </w:r>
      <w:r w:rsidRPr="00D66E57">
        <w:t xml:space="preserve">. </w:t>
      </w:r>
    </w:p>
    <w:p w:rsidR="00C645A7" w:rsidRPr="00D66E57" w:rsidRDefault="00C645A7" w:rsidP="00C645A7">
      <w:pPr>
        <w:autoSpaceDE w:val="0"/>
      </w:pPr>
      <w:r w:rsidRPr="00D66E57">
        <w:t xml:space="preserve">Organisations who have won an EMAS Award in the </w:t>
      </w:r>
      <w:r>
        <w:t>most recent edition of the EMAS Awards cannot apply for the EMAS Awards 2017.</w:t>
      </w:r>
      <w:r w:rsidRPr="00D66E57">
        <w:t xml:space="preserve"> </w:t>
      </w:r>
    </w:p>
    <w:p w:rsidR="00C645A7" w:rsidRDefault="00C645A7" w:rsidP="00C645A7">
      <w:pPr>
        <w:autoSpaceDE w:val="0"/>
      </w:pPr>
      <w:r w:rsidRPr="0037075D">
        <w:t>Applications are eligible provided that the organisation is able to demonstrate that</w:t>
      </w:r>
      <w:r>
        <w:t>:</w:t>
      </w:r>
      <w:r w:rsidRPr="0037075D">
        <w:t xml:space="preserve"> </w:t>
      </w:r>
    </w:p>
    <w:p w:rsidR="00C645A7" w:rsidRDefault="00C645A7" w:rsidP="00C645A7">
      <w:pPr>
        <w:pStyle w:val="Listenabsatz"/>
        <w:numPr>
          <w:ilvl w:val="0"/>
          <w:numId w:val="43"/>
        </w:numPr>
        <w:autoSpaceDE w:val="0"/>
      </w:pPr>
      <w:r>
        <w:t>their circular economy-oriented initiatives and measures have been ongoing during the time that they are EMAS registered. An organisation is eligible even if these initiatives and measures were initiated before their EMAS registration</w:t>
      </w:r>
    </w:p>
    <w:p w:rsidR="00C645A7" w:rsidRDefault="00C645A7" w:rsidP="00C645A7">
      <w:pPr>
        <w:pStyle w:val="Listenabsatz"/>
        <w:numPr>
          <w:ilvl w:val="0"/>
          <w:numId w:val="43"/>
        </w:numPr>
        <w:autoSpaceDE w:val="0"/>
      </w:pPr>
      <w:r>
        <w:t xml:space="preserve">a conclusive reference is made to the circular economy initiatives and measures, or to the overall plan that includes these initiatives and measures within the environmental statement. </w:t>
      </w:r>
    </w:p>
    <w:p w:rsidR="00C645A7" w:rsidRDefault="00C645A7" w:rsidP="00C645A7">
      <w:pPr>
        <w:autoSpaceDE w:val="0"/>
      </w:pPr>
      <w:r w:rsidRPr="00F2393D">
        <w:lastRenderedPageBreak/>
        <w:t>Since the concept of a circular economy is a relatively new ambition in practice the EU is looking for early but promising efforts and initiatives on the path towards circularity</w:t>
      </w:r>
      <w:r w:rsidRPr="005D2A03">
        <w:t xml:space="preserve">. We therefore invite you to </w:t>
      </w:r>
      <w:r w:rsidRPr="005D2A03">
        <w:rPr>
          <w:b/>
        </w:rPr>
        <w:t>fill in the criteria below that you deem relevant to the activities of your organisation</w:t>
      </w:r>
      <w:r w:rsidRPr="005D2A03">
        <w:t>. You do not need to address all criteria, but please bear in mind the distribution of points as indicated below.</w:t>
      </w:r>
    </w:p>
    <w:p w:rsidR="00C645A7" w:rsidRDefault="00C645A7" w:rsidP="00C645A7">
      <w:pPr>
        <w:autoSpaceDE w:val="0"/>
      </w:pPr>
    </w:p>
    <w:p w:rsidR="00C645A7" w:rsidRPr="00662604" w:rsidRDefault="00C645A7" w:rsidP="00C645A7">
      <w:pPr>
        <w:autoSpaceDE w:val="0"/>
        <w:rPr>
          <w:b/>
        </w:rPr>
      </w:pPr>
      <w:r w:rsidRPr="00662604">
        <w:rPr>
          <w:b/>
        </w:rPr>
        <w:t>Jury</w:t>
      </w:r>
    </w:p>
    <w:p w:rsidR="00C645A7" w:rsidRPr="00D66E57" w:rsidRDefault="00C645A7" w:rsidP="00C645A7">
      <w:pPr>
        <w:autoSpaceDE w:val="0"/>
      </w:pPr>
      <w:r w:rsidRPr="00D66E57">
        <w:t xml:space="preserve">The EMAS Award nominees from the </w:t>
      </w:r>
      <w:r>
        <w:t>M</w:t>
      </w:r>
      <w:r w:rsidRPr="00D66E57">
        <w:t xml:space="preserve">ember </w:t>
      </w:r>
      <w:r>
        <w:t>S</w:t>
      </w:r>
      <w:r w:rsidRPr="00D66E57">
        <w:t>tates will be evaluated by a</w:t>
      </w:r>
      <w:r>
        <w:t xml:space="preserve">n </w:t>
      </w:r>
      <w:r w:rsidRPr="00D66E57">
        <w:t xml:space="preserve">independent EMAS Awards Jury, consisting of renowned experts in the field of EMAS and </w:t>
      </w:r>
      <w:r>
        <w:t>Circular Economy</w:t>
      </w:r>
      <w:r w:rsidRPr="00D66E57">
        <w:t xml:space="preserve">. </w:t>
      </w:r>
      <w:r>
        <w:t>A</w:t>
      </w:r>
      <w:r w:rsidRPr="00D66E57">
        <w:t xml:space="preserve"> representative of one of the organisations that </w:t>
      </w:r>
      <w:r>
        <w:t xml:space="preserve">has </w:t>
      </w:r>
      <w:r w:rsidRPr="00D66E57">
        <w:t>recently won an EMAS Award will also be a member of the jury.</w:t>
      </w:r>
    </w:p>
    <w:p w:rsidR="00C645A7" w:rsidRDefault="00C645A7" w:rsidP="00C645A7">
      <w:pPr>
        <w:autoSpaceDE w:val="0"/>
      </w:pPr>
    </w:p>
    <w:p w:rsidR="00C645A7" w:rsidRPr="00D7787A" w:rsidRDefault="00C645A7" w:rsidP="00C645A7">
      <w:pPr>
        <w:autoSpaceDE w:val="0"/>
        <w:rPr>
          <w:b/>
        </w:rPr>
      </w:pPr>
      <w:r w:rsidRPr="00D7787A">
        <w:rPr>
          <w:b/>
        </w:rPr>
        <w:t>Assessment and practical information</w:t>
      </w:r>
    </w:p>
    <w:p w:rsidR="00C645A7" w:rsidRDefault="00C645A7" w:rsidP="00C645A7">
      <w:pPr>
        <w:autoSpaceDE w:val="0"/>
      </w:pPr>
      <w:r>
        <w:t xml:space="preserve">For the </w:t>
      </w:r>
      <w:r w:rsidRPr="005506E3">
        <w:t>assess</w:t>
      </w:r>
      <w:r>
        <w:t>ment of a</w:t>
      </w:r>
      <w:r w:rsidRPr="005506E3">
        <w:t xml:space="preserve"> </w:t>
      </w:r>
      <w:r>
        <w:t xml:space="preserve">nominee’s application the jury will take inspiration from </w:t>
      </w:r>
      <w:r w:rsidRPr="005506E3">
        <w:t>the</w:t>
      </w:r>
      <w:r>
        <w:t xml:space="preserve"> European Commission’s </w:t>
      </w:r>
      <w:r w:rsidRPr="00BF0C6F">
        <w:t>Communication "Towards a circular economy: a zero waste programme for Europe"</w:t>
      </w:r>
      <w:r>
        <w:rPr>
          <w:rStyle w:val="Funotenzeichen"/>
        </w:rPr>
        <w:footnoteReference w:id="2"/>
      </w:r>
      <w:r w:rsidRPr="005506E3">
        <w:t>.</w:t>
      </w:r>
      <w:r>
        <w:t xml:space="preserve"> </w:t>
      </w:r>
    </w:p>
    <w:p w:rsidR="00C645A7" w:rsidRDefault="00C645A7" w:rsidP="00C645A7">
      <w:pPr>
        <w:autoSpaceDE w:val="0"/>
      </w:pPr>
      <w:r>
        <w:t>, Circular Economy is a transversal approach and the four indicative stages are the following:</w:t>
      </w:r>
    </w:p>
    <w:p w:rsidR="00C645A7" w:rsidRDefault="00C645A7" w:rsidP="00C645A7">
      <w:pPr>
        <w:pStyle w:val="Listenabsatz"/>
        <w:numPr>
          <w:ilvl w:val="0"/>
          <w:numId w:val="35"/>
        </w:numPr>
        <w:autoSpaceDE w:val="0"/>
        <w:ind w:left="714" w:hanging="357"/>
        <w:contextualSpacing w:val="0"/>
      </w:pPr>
      <w:r w:rsidRPr="0037075D">
        <w:t>Procurement and sourcing of sustainable services/ products</w:t>
      </w:r>
    </w:p>
    <w:p w:rsidR="00C645A7" w:rsidRDefault="00C645A7" w:rsidP="00C645A7">
      <w:pPr>
        <w:pStyle w:val="Listenabsatz"/>
        <w:numPr>
          <w:ilvl w:val="0"/>
          <w:numId w:val="35"/>
        </w:numPr>
        <w:autoSpaceDE w:val="0"/>
        <w:ind w:left="714" w:hanging="357"/>
        <w:contextualSpacing w:val="0"/>
      </w:pPr>
      <w:r w:rsidRPr="0037075D">
        <w:t>Development, production and provision of sustainable services/ products / business models designed to assure resource efficiency, facilitate reuse/ repair/ recycling, remanufacturing or allow a longer usage.</w:t>
      </w:r>
    </w:p>
    <w:p w:rsidR="00C645A7" w:rsidRDefault="00C645A7" w:rsidP="00C645A7">
      <w:pPr>
        <w:pStyle w:val="Listenabsatz"/>
        <w:numPr>
          <w:ilvl w:val="0"/>
          <w:numId w:val="35"/>
        </w:numPr>
        <w:autoSpaceDE w:val="0"/>
        <w:ind w:left="714" w:hanging="357"/>
        <w:contextualSpacing w:val="0"/>
      </w:pPr>
      <w:r>
        <w:t>R</w:t>
      </w:r>
      <w:r w:rsidRPr="00B57B26">
        <w:t>esource efficient produc</w:t>
      </w:r>
      <w:r>
        <w:t>tion and distribution processes</w:t>
      </w:r>
      <w:r w:rsidRPr="0037075D" w:rsidDel="00F602AE">
        <w:t xml:space="preserve"> </w:t>
      </w:r>
    </w:p>
    <w:p w:rsidR="00C645A7" w:rsidRPr="0037075D" w:rsidRDefault="00C645A7" w:rsidP="00C645A7">
      <w:pPr>
        <w:pStyle w:val="Listenabsatz"/>
        <w:numPr>
          <w:ilvl w:val="0"/>
          <w:numId w:val="35"/>
        </w:numPr>
        <w:autoSpaceDE w:val="0"/>
        <w:ind w:left="714" w:hanging="357"/>
        <w:contextualSpacing w:val="0"/>
      </w:pPr>
      <w:r w:rsidRPr="0037075D">
        <w:t>Waste management,  recycling and industrial symbiosis</w:t>
      </w:r>
    </w:p>
    <w:p w:rsidR="00C645A7" w:rsidRDefault="00C645A7" w:rsidP="00C645A7">
      <w:pPr>
        <w:autoSpaceDE w:val="0"/>
      </w:pPr>
      <w:r>
        <w:t xml:space="preserve">Applicants can demonstrate their achievements by focussing on those stages where their organisation is contributing to a Circular Economy. However organisations demonstrating initiatives with a transversal impact on more than one stage will get extra points </w:t>
      </w:r>
      <w:r w:rsidRPr="00C84619">
        <w:t>based on the 2</w:t>
      </w:r>
      <w:r w:rsidRPr="00C84619">
        <w:rPr>
          <w:vertAlign w:val="superscript"/>
        </w:rPr>
        <w:t>nd</w:t>
      </w:r>
      <w:r w:rsidRPr="00C84619">
        <w:t xml:space="preserve"> criterion developed below (“</w:t>
      </w:r>
      <w:r>
        <w:rPr>
          <w:b/>
        </w:rPr>
        <w:t>I</w:t>
      </w:r>
      <w:r w:rsidRPr="00C84619">
        <w:rPr>
          <w:b/>
        </w:rPr>
        <w:t>nitiative</w:t>
      </w:r>
      <w:r>
        <w:rPr>
          <w:b/>
        </w:rPr>
        <w:t>(s)</w:t>
      </w:r>
      <w:r w:rsidRPr="00C84619">
        <w:rPr>
          <w:b/>
        </w:rPr>
        <w:t xml:space="preserve"> </w:t>
      </w:r>
      <w:r>
        <w:rPr>
          <w:b/>
        </w:rPr>
        <w:t>in your organisation that have</w:t>
      </w:r>
      <w:r w:rsidRPr="00C84619">
        <w:rPr>
          <w:b/>
        </w:rPr>
        <w:t xml:space="preserve"> been designed to have a positive impact on different steps of the life cycle</w:t>
      </w:r>
      <w:r w:rsidRPr="00C84619">
        <w:t>”).</w:t>
      </w:r>
    </w:p>
    <w:p w:rsidR="00C645A7" w:rsidRDefault="00C645A7" w:rsidP="00C645A7">
      <w:pPr>
        <w:suppressAutoHyphens w:val="0"/>
        <w:spacing w:before="0" w:after="0"/>
        <w:jc w:val="left"/>
        <w:rPr>
          <w:b/>
          <w:bCs/>
          <w:sz w:val="44"/>
          <w:szCs w:val="44"/>
        </w:rPr>
      </w:pPr>
      <w:r>
        <w:rPr>
          <w:b/>
          <w:bCs/>
          <w:sz w:val="44"/>
          <w:szCs w:val="44"/>
        </w:rPr>
        <w:br w:type="page"/>
      </w:r>
    </w:p>
    <w:p w:rsidR="00C645A7" w:rsidRPr="00FA5F41" w:rsidRDefault="00C645A7" w:rsidP="00C645A7">
      <w:pPr>
        <w:autoSpaceDE w:val="0"/>
        <w:jc w:val="left"/>
        <w:rPr>
          <w:b/>
          <w:bCs/>
          <w:sz w:val="44"/>
          <w:szCs w:val="44"/>
        </w:rPr>
      </w:pPr>
      <w:r>
        <w:rPr>
          <w:b/>
          <w:bCs/>
          <w:sz w:val="44"/>
          <w:szCs w:val="44"/>
        </w:rPr>
        <w:lastRenderedPageBreak/>
        <w:t>Award</w:t>
      </w:r>
      <w:r w:rsidRPr="00FA5F41">
        <w:rPr>
          <w:b/>
          <w:bCs/>
          <w:sz w:val="44"/>
          <w:szCs w:val="44"/>
        </w:rPr>
        <w:t xml:space="preserve"> </w:t>
      </w:r>
      <w:r>
        <w:rPr>
          <w:b/>
          <w:bCs/>
          <w:sz w:val="44"/>
          <w:szCs w:val="44"/>
        </w:rPr>
        <w:t>criteria</w:t>
      </w:r>
      <w:r w:rsidRPr="00FA5F41">
        <w:rPr>
          <w:b/>
          <w:bCs/>
          <w:sz w:val="44"/>
          <w:szCs w:val="44"/>
        </w:rPr>
        <w:t xml:space="preserve"> </w:t>
      </w:r>
      <w:r>
        <w:rPr>
          <w:b/>
          <w:bCs/>
          <w:sz w:val="44"/>
          <w:szCs w:val="44"/>
        </w:rPr>
        <w:t>for circular economy</w:t>
      </w:r>
      <w:r w:rsidRPr="00FA5F41">
        <w:rPr>
          <w:b/>
          <w:bCs/>
          <w:sz w:val="44"/>
          <w:szCs w:val="44"/>
        </w:rPr>
        <w:t xml:space="preserve"> measures related to environmental performance</w:t>
      </w:r>
    </w:p>
    <w:p w:rsidR="00C645A7" w:rsidRPr="00662604" w:rsidRDefault="00C645A7" w:rsidP="00C645A7">
      <w:pPr>
        <w:autoSpaceDE w:val="0"/>
        <w:rPr>
          <w:b/>
        </w:rPr>
      </w:pPr>
      <w:r w:rsidRPr="00662604">
        <w:rPr>
          <w:b/>
        </w:rPr>
        <w:t>When filling in the application form, please make reference to the page</w:t>
      </w:r>
      <w:r>
        <w:rPr>
          <w:b/>
        </w:rPr>
        <w:t>(</w:t>
      </w:r>
      <w:r w:rsidRPr="00662604">
        <w:rPr>
          <w:b/>
        </w:rPr>
        <w:t>s</w:t>
      </w:r>
      <w:r>
        <w:rPr>
          <w:b/>
        </w:rPr>
        <w:t>)</w:t>
      </w:r>
      <w:r w:rsidRPr="00662604">
        <w:rPr>
          <w:b/>
        </w:rPr>
        <w:t xml:space="preserve"> in your environmental statement where the initiative or achievement you would like to highlight is covered.</w:t>
      </w:r>
    </w:p>
    <w:p w:rsidR="00C645A7" w:rsidRDefault="00C645A7" w:rsidP="00C645A7">
      <w:pPr>
        <w:autoSpaceDE w:val="0"/>
      </w:pPr>
      <w:r w:rsidRPr="00D66E57">
        <w:t xml:space="preserve">The </w:t>
      </w:r>
      <w:r>
        <w:t xml:space="preserve">following </w:t>
      </w:r>
      <w:r w:rsidRPr="00D66E57">
        <w:t xml:space="preserve">main and supportive criteria </w:t>
      </w:r>
      <w:r>
        <w:t xml:space="preserve">for the </w:t>
      </w:r>
      <w:r w:rsidRPr="00D66E57">
        <w:t>EMAS Award</w:t>
      </w:r>
      <w:r>
        <w:t>s</w:t>
      </w:r>
      <w:r w:rsidRPr="00D66E57">
        <w:t xml:space="preserve"> </w:t>
      </w:r>
      <w:r>
        <w:t xml:space="preserve">focus </w:t>
      </w:r>
      <w:r w:rsidRPr="00D66E57">
        <w:t xml:space="preserve">on different aspects of </w:t>
      </w:r>
      <w:r>
        <w:t>a Circular Economy</w:t>
      </w:r>
      <w:r w:rsidRPr="00D66E57">
        <w:t xml:space="preserve"> in the context of </w:t>
      </w:r>
      <w:r>
        <w:t xml:space="preserve">an </w:t>
      </w:r>
      <w:r w:rsidRPr="00D66E57">
        <w:t>EMAS</w:t>
      </w:r>
      <w:r>
        <w:t xml:space="preserve"> implementation</w:t>
      </w:r>
      <w:r w:rsidRPr="00D66E57">
        <w:t>:</w:t>
      </w:r>
    </w:p>
    <w:p w:rsidR="00C645A7" w:rsidRPr="00D66E57" w:rsidRDefault="00C645A7" w:rsidP="00C645A7">
      <w:pPr>
        <w:autoSpaceDE w:val="0"/>
      </w:pPr>
    </w:p>
    <w:p w:rsidR="00C645A7" w:rsidRPr="002B54BB" w:rsidRDefault="00C645A7" w:rsidP="00C645A7">
      <w:pPr>
        <w:shd w:val="pct20" w:color="auto" w:fill="auto"/>
        <w:rPr>
          <w:rFonts w:cs="Arial"/>
          <w:b/>
          <w:iCs/>
          <w:sz w:val="36"/>
          <w:szCs w:val="36"/>
        </w:rPr>
      </w:pPr>
      <w:r w:rsidRPr="002B54BB">
        <w:rPr>
          <w:rFonts w:cs="Arial"/>
          <w:b/>
          <w:iCs/>
          <w:sz w:val="36"/>
          <w:szCs w:val="36"/>
        </w:rPr>
        <w:t xml:space="preserve">EMAS Award criteria (max. </w:t>
      </w:r>
      <w:r w:rsidRPr="00652109">
        <w:rPr>
          <w:rFonts w:cs="Arial"/>
          <w:b/>
          <w:iCs/>
          <w:color w:val="000000" w:themeColor="text1"/>
          <w:sz w:val="36"/>
          <w:szCs w:val="36"/>
        </w:rPr>
        <w:t xml:space="preserve">100 </w:t>
      </w:r>
      <w:r w:rsidRPr="002B54BB">
        <w:rPr>
          <w:rFonts w:cs="Arial"/>
          <w:b/>
          <w:iCs/>
          <w:sz w:val="36"/>
          <w:szCs w:val="36"/>
        </w:rPr>
        <w:t>points)</w:t>
      </w:r>
    </w:p>
    <w:p w:rsidR="00C645A7" w:rsidRDefault="00C645A7" w:rsidP="00C645A7">
      <w:pPr>
        <w:autoSpaceDE w:val="0"/>
        <w:rPr>
          <w:highlight w:val="yellow"/>
        </w:rPr>
      </w:pPr>
    </w:p>
    <w:p w:rsidR="00C645A7" w:rsidRDefault="00C645A7" w:rsidP="00C645A7">
      <w:pPr>
        <w:numPr>
          <w:ilvl w:val="0"/>
          <w:numId w:val="13"/>
        </w:numPr>
        <w:autoSpaceDE w:val="0"/>
        <w:rPr>
          <w:b/>
        </w:rPr>
      </w:pPr>
      <w:r>
        <w:rPr>
          <w:b/>
        </w:rPr>
        <w:t>Development and implementation of initiative(s) fostering a more Circular Economy (60 points)</w:t>
      </w:r>
    </w:p>
    <w:p w:rsidR="00C645A7" w:rsidRDefault="00C645A7" w:rsidP="00C645A7">
      <w:pPr>
        <w:autoSpaceDE w:val="0"/>
        <w:ind w:left="349"/>
        <w:rPr>
          <w:rFonts w:cs="Arial"/>
          <w:szCs w:val="20"/>
        </w:rPr>
      </w:pPr>
      <w:r>
        <w:rPr>
          <w:rFonts w:cs="Arial"/>
          <w:szCs w:val="20"/>
        </w:rPr>
        <w:t>Under this award criterion please explain how and to what extent your organisation has implemented one or more initiatives contributing to making the operations or the business model of your organisation more circular.</w:t>
      </w:r>
    </w:p>
    <w:p w:rsidR="00C645A7" w:rsidRDefault="00C645A7" w:rsidP="00C645A7">
      <w:pPr>
        <w:autoSpaceDE w:val="0"/>
        <w:ind w:left="349"/>
        <w:rPr>
          <w:rFonts w:cs="Arial"/>
          <w:szCs w:val="20"/>
        </w:rPr>
      </w:pPr>
      <w:r>
        <w:rPr>
          <w:rFonts w:cs="Arial"/>
          <w:szCs w:val="20"/>
        </w:rPr>
        <w:t xml:space="preserve">Such initiatives can address </w:t>
      </w:r>
      <w:r w:rsidRPr="00662604">
        <w:rPr>
          <w:rFonts w:cs="Arial"/>
          <w:b/>
          <w:szCs w:val="20"/>
          <w:u w:val="single"/>
        </w:rPr>
        <w:t>one or more</w:t>
      </w:r>
      <w:r>
        <w:rPr>
          <w:rFonts w:cs="Arial"/>
          <w:szCs w:val="20"/>
        </w:rPr>
        <w:t xml:space="preserve"> of the following drivers of a circular economy:</w:t>
      </w:r>
    </w:p>
    <w:p w:rsidR="00C645A7" w:rsidRDefault="00C645A7" w:rsidP="00C645A7">
      <w:pPr>
        <w:autoSpaceDE w:val="0"/>
        <w:ind w:left="349"/>
        <w:rPr>
          <w:rFonts w:cs="Arial"/>
          <w:szCs w:val="20"/>
        </w:rPr>
      </w:pPr>
    </w:p>
    <w:p w:rsidR="00C645A7" w:rsidRPr="00236DE3" w:rsidRDefault="00C645A7" w:rsidP="00C645A7">
      <w:pPr>
        <w:pStyle w:val="Listenabsatz"/>
        <w:numPr>
          <w:ilvl w:val="0"/>
          <w:numId w:val="37"/>
        </w:numPr>
        <w:autoSpaceDE w:val="0"/>
        <w:rPr>
          <w:rFonts w:cs="Arial"/>
          <w:szCs w:val="20"/>
        </w:rPr>
      </w:pPr>
      <w:r w:rsidRPr="00405A1B">
        <w:rPr>
          <w:b/>
        </w:rPr>
        <w:t>Optimisation of the yield of resources</w:t>
      </w:r>
    </w:p>
    <w:p w:rsidR="00C645A7" w:rsidRDefault="00C645A7" w:rsidP="00C645A7">
      <w:pPr>
        <w:autoSpaceDE w:val="0"/>
        <w:ind w:left="709"/>
        <w:rPr>
          <w:rFonts w:cs="Arial"/>
          <w:szCs w:val="20"/>
        </w:rPr>
      </w:pPr>
      <w:r>
        <w:rPr>
          <w:rFonts w:cs="Arial"/>
          <w:szCs w:val="20"/>
        </w:rPr>
        <w:t xml:space="preserve">How has your organisation taken into account the efficiency of the different resources that you deploy, and to what extent has this efficiency been maximised? </w:t>
      </w:r>
    </w:p>
    <w:p w:rsidR="00C645A7" w:rsidRDefault="00C645A7" w:rsidP="00C645A7">
      <w:pPr>
        <w:autoSpaceDE w:val="0"/>
        <w:ind w:left="709"/>
        <w:rPr>
          <w:rFonts w:cs="Arial"/>
          <w:szCs w:val="20"/>
        </w:rPr>
      </w:pPr>
      <w:r>
        <w:rPr>
          <w:rFonts w:cs="Arial"/>
          <w:szCs w:val="20"/>
        </w:rPr>
        <w:t xml:space="preserve">Please note that the resource efficiency should not impact on the quality of the product or service delivered. </w:t>
      </w:r>
    </w:p>
    <w:p w:rsidR="00C645A7" w:rsidRDefault="00C645A7" w:rsidP="00C645A7">
      <w:pPr>
        <w:autoSpaceDE w:val="0"/>
        <w:ind w:left="709"/>
        <w:rPr>
          <w:rFonts w:cs="Arial"/>
          <w:szCs w:val="20"/>
        </w:rPr>
      </w:pPr>
    </w:p>
    <w:p w:rsidR="00C645A7" w:rsidRDefault="00B90888" w:rsidP="00C645A7">
      <w:pPr>
        <w:autoSpaceDE w:val="0"/>
        <w:ind w:left="426"/>
      </w:pPr>
      <w:r>
        <w:rPr>
          <w:noProof/>
          <w:lang w:eastAsia="en-GB"/>
        </w:rPr>
      </w:r>
      <w:r>
        <w:rPr>
          <w:noProof/>
          <w:lang w:eastAsia="en-GB"/>
        </w:rPr>
        <w:pict>
          <v:shapetype id="_x0000_t202" coordsize="21600,21600" o:spt="202" path="m,l,21600r21600,l21600,xe">
            <v:stroke joinstyle="miter"/>
            <v:path gradientshapeok="t" o:connecttype="rect"/>
          </v:shapetype>
          <v:shape id="Text Box 2" o:spid="_x0000_s1046" type="#_x0000_t202" style="width:458.15pt;height:234.95pt;visibility:visible;mso-wrap-style:square;mso-left-percent:-10001;mso-top-percent:-10001;mso-position-horizontal:absolute;mso-position-horizontal-relative:char;mso-position-vertical:absolute;mso-position-vertical-relative:line;mso-left-percent:-10001;mso-top-percent:-10001;v-text-anchor:top" fillcolor="white [3201]" strokecolor="black [3200]" strokeweight="2pt">
            <v:textbox style="mso-fit-shape-to-text:t">
              <w:txbxContent>
                <w:p w:rsidR="00C645A7" w:rsidRPr="00652109" w:rsidRDefault="00C645A7" w:rsidP="00C645A7">
                  <w:pPr>
                    <w:tabs>
                      <w:tab w:val="left" w:pos="8055"/>
                    </w:tabs>
                    <w:autoSpaceDE w:val="0"/>
                    <w:rPr>
                      <w:rFonts w:cs="Arial"/>
                      <w:i/>
                      <w:szCs w:val="20"/>
                    </w:rPr>
                  </w:pPr>
                  <w:r>
                    <w:rPr>
                      <w:rFonts w:cs="Arial"/>
                      <w:i/>
                      <w:szCs w:val="20"/>
                    </w:rPr>
                    <w:t>Examples</w:t>
                  </w:r>
                  <w:r w:rsidRPr="00652109">
                    <w:rPr>
                      <w:rFonts w:cs="Arial"/>
                      <w:i/>
                      <w:szCs w:val="20"/>
                    </w:rPr>
                    <w:t xml:space="preserve"> </w:t>
                  </w:r>
                </w:p>
                <w:p w:rsidR="00C645A7" w:rsidRPr="00652109" w:rsidRDefault="00C645A7" w:rsidP="00C645A7">
                  <w:pPr>
                    <w:numPr>
                      <w:ilvl w:val="0"/>
                      <w:numId w:val="41"/>
                    </w:numPr>
                    <w:rPr>
                      <w:i/>
                    </w:rPr>
                  </w:pPr>
                  <w:r w:rsidRPr="00652109">
                    <w:rPr>
                      <w:i/>
                    </w:rPr>
                    <w:t xml:space="preserve">An initiative has as its goal to redesign a specific part of a product to minimise the volume of material needed to produce this part, without any utility or quality decrease. Moreover the design of the product has been improved so that logistics can be ameliorated (more product units fit in one truck). </w:t>
                  </w:r>
                </w:p>
                <w:p w:rsidR="00C645A7" w:rsidRPr="00652109" w:rsidRDefault="00C645A7" w:rsidP="00C645A7">
                  <w:pPr>
                    <w:numPr>
                      <w:ilvl w:val="0"/>
                      <w:numId w:val="41"/>
                    </w:numPr>
                    <w:rPr>
                      <w:i/>
                    </w:rPr>
                  </w:pPr>
                  <w:r w:rsidRPr="00652109">
                    <w:rPr>
                      <w:i/>
                    </w:rPr>
                    <w:t>Similar types of improvements can be applied to the resources necessary to deliver a service. For example an efficient management of lights, heating and cooling processes can deliver significant benefits within service organisations, such as a tourism establishment.</w:t>
                  </w:r>
                </w:p>
                <w:p w:rsidR="00C645A7" w:rsidRPr="00652109" w:rsidRDefault="00C645A7" w:rsidP="00C645A7">
                  <w:pPr>
                    <w:pStyle w:val="Listenabsatz"/>
                    <w:numPr>
                      <w:ilvl w:val="0"/>
                      <w:numId w:val="41"/>
                    </w:numPr>
                    <w:rPr>
                      <w:i/>
                    </w:rPr>
                  </w:pPr>
                  <w:r w:rsidRPr="00652109">
                    <w:rPr>
                      <w:i/>
                    </w:rPr>
                    <w:t>An organisation that offers transport and logistics services could review their processes with an aim to include reverse logistics, for example collecting office waste or packaging waste when making deliveries</w:t>
                  </w:r>
                </w:p>
                <w:p w:rsidR="00C645A7" w:rsidRPr="00652109" w:rsidRDefault="00C645A7" w:rsidP="00C645A7">
                  <w:pPr>
                    <w:numPr>
                      <w:ilvl w:val="0"/>
                      <w:numId w:val="41"/>
                    </w:numPr>
                    <w:rPr>
                      <w:i/>
                    </w:rPr>
                  </w:pPr>
                  <w:r w:rsidRPr="00652109">
                    <w:rPr>
                      <w:i/>
                    </w:rPr>
                    <w:t>Another example would be a new business model that allows the delivery of existing services but with lower resource consumption (such as temporary car sharing).</w:t>
                  </w:r>
                </w:p>
              </w:txbxContent>
            </v:textbox>
            <w10:wrap type="none"/>
            <w10:anchorlock/>
          </v:shape>
        </w:pict>
      </w:r>
    </w:p>
    <w:p w:rsidR="00C645A7" w:rsidRDefault="00C645A7" w:rsidP="00C645A7">
      <w:pPr>
        <w:autoSpaceDE w:val="0"/>
      </w:pPr>
    </w:p>
    <w:p w:rsidR="00C645A7" w:rsidRDefault="00C645A7" w:rsidP="00C645A7">
      <w:pPr>
        <w:autoSpaceDE w:val="0"/>
      </w:pPr>
    </w:p>
    <w:p w:rsidR="00C645A7" w:rsidRDefault="00C645A7" w:rsidP="00C645A7">
      <w:pPr>
        <w:numPr>
          <w:ilvl w:val="0"/>
          <w:numId w:val="38"/>
        </w:numPr>
        <w:autoSpaceDE w:val="0"/>
        <w:ind w:left="709"/>
        <w:rPr>
          <w:b/>
        </w:rPr>
      </w:pPr>
      <w:r>
        <w:rPr>
          <w:b/>
        </w:rPr>
        <w:lastRenderedPageBreak/>
        <w:t>Improvement of the design of products and processes to decrease their environmental impact and to keep the v</w:t>
      </w:r>
      <w:r w:rsidRPr="00A613C7">
        <w:rPr>
          <w:b/>
        </w:rPr>
        <w:t>alue</w:t>
      </w:r>
      <w:r>
        <w:rPr>
          <w:b/>
        </w:rPr>
        <w:t xml:space="preserve"> and utility</w:t>
      </w:r>
      <w:r w:rsidRPr="00A613C7">
        <w:rPr>
          <w:b/>
        </w:rPr>
        <w:t xml:space="preserve"> </w:t>
      </w:r>
      <w:r>
        <w:rPr>
          <w:b/>
        </w:rPr>
        <w:t xml:space="preserve">of products and services </w:t>
      </w:r>
      <w:r w:rsidRPr="001C6B32">
        <w:rPr>
          <w:b/>
        </w:rPr>
        <w:t xml:space="preserve">in the economy </w:t>
      </w:r>
      <w:r w:rsidR="008F5639">
        <w:rPr>
          <w:b/>
        </w:rPr>
        <w:t>for as long as possible</w:t>
      </w:r>
    </w:p>
    <w:p w:rsidR="00C645A7" w:rsidRDefault="00C645A7" w:rsidP="00C645A7">
      <w:pPr>
        <w:autoSpaceDE w:val="0"/>
        <w:ind w:left="709"/>
        <w:rPr>
          <w:rFonts w:cs="Arial"/>
          <w:szCs w:val="20"/>
        </w:rPr>
      </w:pPr>
      <w:r>
        <w:rPr>
          <w:rFonts w:cs="Arial"/>
          <w:szCs w:val="20"/>
        </w:rPr>
        <w:t>How and to what extent has your organisation designed relevant products or services to allow for a longer usage and/or to facilitate reuse, repair, remanufacturing or recycling; or how has your organisation established processes that achieve the same objective?</w:t>
      </w:r>
    </w:p>
    <w:p w:rsidR="00C645A7" w:rsidRDefault="00C645A7" w:rsidP="00C645A7">
      <w:pPr>
        <w:autoSpaceDE w:val="0"/>
        <w:ind w:left="709"/>
        <w:rPr>
          <w:rFonts w:cs="Arial"/>
          <w:szCs w:val="20"/>
        </w:rPr>
      </w:pPr>
      <w:r>
        <w:rPr>
          <w:rFonts w:cs="Arial"/>
          <w:szCs w:val="20"/>
        </w:rPr>
        <w:t>Your initiative should be avoiding the quick and irrevocable deterioration of products or services and contribute to keeping the value of the products or services in the economy for as long as possible.</w:t>
      </w:r>
      <w:r w:rsidRPr="002436BE">
        <w:rPr>
          <w:rFonts w:cs="Arial"/>
          <w:szCs w:val="20"/>
        </w:rPr>
        <w:t xml:space="preserve"> Such approach</w:t>
      </w:r>
      <w:r>
        <w:rPr>
          <w:rFonts w:cs="Arial"/>
          <w:szCs w:val="20"/>
        </w:rPr>
        <w:t>es</w:t>
      </w:r>
      <w:r w:rsidRPr="002436BE">
        <w:rPr>
          <w:rFonts w:cs="Arial"/>
          <w:szCs w:val="20"/>
        </w:rPr>
        <w:t xml:space="preserve"> should reduce maintenance, repair or replacement costs and decrease environmental impacts.</w:t>
      </w:r>
    </w:p>
    <w:p w:rsidR="00C645A7" w:rsidRDefault="00C645A7" w:rsidP="00C645A7">
      <w:pPr>
        <w:autoSpaceDE w:val="0"/>
        <w:ind w:left="709"/>
        <w:rPr>
          <w:rFonts w:cs="Arial"/>
          <w:szCs w:val="20"/>
        </w:rPr>
      </w:pPr>
    </w:p>
    <w:p w:rsidR="00C645A7" w:rsidRDefault="00B90888" w:rsidP="00C645A7">
      <w:pPr>
        <w:ind w:left="426"/>
        <w:rPr>
          <w:b/>
        </w:rPr>
      </w:pPr>
      <w:r w:rsidRPr="00B90888">
        <w:rPr>
          <w:noProof/>
          <w:lang w:eastAsia="en-GB"/>
        </w:rPr>
      </w:r>
      <w:r w:rsidRPr="00B90888">
        <w:rPr>
          <w:noProof/>
          <w:lang w:eastAsia="en-GB"/>
        </w:rPr>
        <w:pict>
          <v:shape id="Text Box 3" o:spid="_x0000_s1045" type="#_x0000_t202" style="width:458.15pt;height:192.25pt;visibility:visible;mso-wrap-style:square;mso-left-percent:-10001;mso-top-percent:-10001;mso-position-horizontal:absolute;mso-position-horizontal-relative:char;mso-position-vertical:absolute;mso-position-vertical-relative:line;mso-left-percent:-10001;mso-top-percent:-10001;v-text-anchor:top" fillcolor="white [3201]" strokecolor="black [3200]" strokeweight="2pt">
            <v:textbox>
              <w:txbxContent>
                <w:p w:rsidR="00C645A7" w:rsidRPr="00652109" w:rsidRDefault="00C645A7" w:rsidP="00C645A7">
                  <w:pPr>
                    <w:tabs>
                      <w:tab w:val="left" w:pos="8055"/>
                    </w:tabs>
                    <w:autoSpaceDE w:val="0"/>
                    <w:rPr>
                      <w:rFonts w:cs="Arial"/>
                      <w:i/>
                      <w:szCs w:val="20"/>
                    </w:rPr>
                  </w:pPr>
                  <w:r>
                    <w:rPr>
                      <w:rFonts w:cs="Arial"/>
                      <w:i/>
                      <w:szCs w:val="20"/>
                    </w:rPr>
                    <w:t>Examples</w:t>
                  </w:r>
                </w:p>
                <w:p w:rsidR="00C645A7" w:rsidRPr="00652109" w:rsidRDefault="00C645A7" w:rsidP="00C645A7">
                  <w:pPr>
                    <w:numPr>
                      <w:ilvl w:val="0"/>
                      <w:numId w:val="34"/>
                    </w:numPr>
                  </w:pPr>
                  <w:r w:rsidRPr="00652109">
                    <w:rPr>
                      <w:rFonts w:cs="Arial"/>
                      <w:i/>
                      <w:szCs w:val="20"/>
                    </w:rPr>
                    <w:t>The organisation has designed a product in a way that allows it to be easily dismantled so that parts can be easily replaced without reducing the initial value of the product. Moreover the organisation has provided repair guidance, helping distributors or clients to easily repair the products.</w:t>
                  </w:r>
                </w:p>
                <w:p w:rsidR="00C645A7" w:rsidRPr="00652109" w:rsidRDefault="00C645A7" w:rsidP="00C645A7">
                  <w:pPr>
                    <w:numPr>
                      <w:ilvl w:val="0"/>
                      <w:numId w:val="34"/>
                    </w:numPr>
                    <w:rPr>
                      <w:rFonts w:cs="Arial"/>
                      <w:i/>
                      <w:szCs w:val="20"/>
                    </w:rPr>
                  </w:pPr>
                  <w:r w:rsidRPr="00652109">
                    <w:rPr>
                      <w:rFonts w:cs="Arial"/>
                      <w:i/>
                      <w:szCs w:val="20"/>
                    </w:rPr>
                    <w:t>Instead of selling its products the organisation proposes a leasing solution and a constant maintenance service that allows the product to be repaired, adapted or replaced.</w:t>
                  </w:r>
                </w:p>
                <w:p w:rsidR="00C645A7" w:rsidRPr="00652109" w:rsidRDefault="00C645A7" w:rsidP="00C645A7">
                  <w:pPr>
                    <w:numPr>
                      <w:ilvl w:val="0"/>
                      <w:numId w:val="34"/>
                    </w:numPr>
                    <w:rPr>
                      <w:rFonts w:cs="Arial"/>
                      <w:i/>
                      <w:szCs w:val="20"/>
                    </w:rPr>
                  </w:pPr>
                  <w:r w:rsidRPr="00652109">
                    <w:rPr>
                      <w:rFonts w:cs="Arial"/>
                      <w:i/>
                      <w:szCs w:val="20"/>
                    </w:rPr>
                    <w:t>By adapting its processes, an organisation delivering services has decreased its negative environmental impact. This has been the case in many tourist accommodations that manage to reduce disposable items, water and detergent consumption, etc.</w:t>
                  </w:r>
                </w:p>
              </w:txbxContent>
            </v:textbox>
            <w10:wrap type="none"/>
            <w10:anchorlock/>
          </v:shape>
        </w:pict>
      </w:r>
    </w:p>
    <w:p w:rsidR="00C645A7" w:rsidRDefault="00C645A7" w:rsidP="00C645A7">
      <w:pPr>
        <w:rPr>
          <w:b/>
        </w:rPr>
      </w:pPr>
    </w:p>
    <w:p w:rsidR="00C645A7" w:rsidRDefault="00C645A7" w:rsidP="00C645A7">
      <w:pPr>
        <w:numPr>
          <w:ilvl w:val="0"/>
          <w:numId w:val="38"/>
        </w:numPr>
        <w:autoSpaceDE w:val="0"/>
        <w:ind w:left="709"/>
        <w:rPr>
          <w:b/>
        </w:rPr>
      </w:pPr>
      <w:r w:rsidRPr="006148BB">
        <w:rPr>
          <w:b/>
        </w:rPr>
        <w:t xml:space="preserve">Waste minimisation, recycling and industrial symbiosis </w:t>
      </w:r>
    </w:p>
    <w:p w:rsidR="00C645A7" w:rsidRDefault="00C645A7" w:rsidP="00C645A7">
      <w:pPr>
        <w:autoSpaceDE w:val="0"/>
        <w:ind w:left="720"/>
        <w:rPr>
          <w:rFonts w:cs="Arial"/>
          <w:szCs w:val="20"/>
        </w:rPr>
      </w:pPr>
      <w:r>
        <w:rPr>
          <w:rFonts w:cs="Arial"/>
          <w:szCs w:val="20"/>
        </w:rPr>
        <w:t>Please</w:t>
      </w:r>
      <w:r w:rsidRPr="006148BB">
        <w:rPr>
          <w:rFonts w:cs="Arial"/>
          <w:szCs w:val="20"/>
        </w:rPr>
        <w:t xml:space="preserve"> explain how and to what extent </w:t>
      </w:r>
      <w:r>
        <w:rPr>
          <w:rFonts w:cs="Arial"/>
          <w:szCs w:val="20"/>
        </w:rPr>
        <w:t xml:space="preserve">your organisation has minimised or avoided </w:t>
      </w:r>
      <w:r w:rsidRPr="006148BB">
        <w:rPr>
          <w:rFonts w:cs="Arial"/>
          <w:szCs w:val="20"/>
        </w:rPr>
        <w:t xml:space="preserve">waste generation. </w:t>
      </w:r>
    </w:p>
    <w:p w:rsidR="00C645A7" w:rsidRPr="006148BB" w:rsidRDefault="00C645A7" w:rsidP="00C645A7">
      <w:pPr>
        <w:autoSpaceDE w:val="0"/>
        <w:ind w:left="720"/>
        <w:rPr>
          <w:rFonts w:cs="Arial"/>
          <w:szCs w:val="20"/>
        </w:rPr>
      </w:pPr>
      <w:r w:rsidRPr="006148BB">
        <w:rPr>
          <w:rFonts w:cs="Arial"/>
          <w:szCs w:val="20"/>
        </w:rPr>
        <w:t xml:space="preserve">Waste can be minimised by creating a virtuous cycle that makes use of specific technical or biological components of </w:t>
      </w:r>
      <w:r>
        <w:rPr>
          <w:rFonts w:cs="Arial"/>
          <w:szCs w:val="20"/>
        </w:rPr>
        <w:t xml:space="preserve">a </w:t>
      </w:r>
      <w:r w:rsidRPr="006148BB">
        <w:rPr>
          <w:rFonts w:cs="Arial"/>
          <w:szCs w:val="20"/>
        </w:rPr>
        <w:t>product</w:t>
      </w:r>
      <w:r>
        <w:rPr>
          <w:rFonts w:cs="Arial"/>
          <w:szCs w:val="20"/>
        </w:rPr>
        <w:t xml:space="preserve"> </w:t>
      </w:r>
      <w:r w:rsidRPr="006148BB">
        <w:rPr>
          <w:rFonts w:cs="Arial"/>
          <w:szCs w:val="20"/>
        </w:rPr>
        <w:t>that is reaching its end of life.</w:t>
      </w:r>
      <w:r>
        <w:rPr>
          <w:rFonts w:cs="Arial"/>
          <w:szCs w:val="20"/>
        </w:rPr>
        <w:t xml:space="preserve"> The same approach can be used regarding materials used to deliver a service.</w:t>
      </w:r>
      <w:r w:rsidRPr="006148BB">
        <w:rPr>
          <w:rFonts w:cs="Arial"/>
          <w:szCs w:val="20"/>
        </w:rPr>
        <w:t xml:space="preserve"> This cycle could be based on recycling, reuse for similar application, remanufacturing or participation in industrial symbiosis processes where components considered as potential waste by one industry are used as a resource by another industry. </w:t>
      </w:r>
    </w:p>
    <w:p w:rsidR="00C645A7" w:rsidRPr="00046494" w:rsidRDefault="00C645A7" w:rsidP="00C645A7">
      <w:pPr>
        <w:autoSpaceDE w:val="0"/>
        <w:ind w:left="709"/>
        <w:rPr>
          <w:rFonts w:cs="Arial"/>
          <w:szCs w:val="20"/>
        </w:rPr>
      </w:pPr>
      <w:r>
        <w:rPr>
          <w:rFonts w:cs="Arial"/>
          <w:szCs w:val="20"/>
        </w:rPr>
        <w:t xml:space="preserve">You should demonstrate how your initiative contributes to minimising waste via the creation of virtuous cycles. </w:t>
      </w:r>
    </w:p>
    <w:p w:rsidR="00C645A7" w:rsidRDefault="00B90888" w:rsidP="00C645A7">
      <w:pPr>
        <w:autoSpaceDE w:val="0"/>
        <w:ind w:left="360"/>
        <w:rPr>
          <w:b/>
        </w:rPr>
      </w:pPr>
      <w:r w:rsidRPr="00B90888">
        <w:rPr>
          <w:noProof/>
          <w:lang w:eastAsia="en-GB"/>
        </w:rPr>
      </w:r>
      <w:r w:rsidRPr="00B90888">
        <w:rPr>
          <w:noProof/>
          <w:lang w:eastAsia="en-GB"/>
        </w:rPr>
        <w:pict>
          <v:shape id="_x0000_s1044" type="#_x0000_t202" style="width:458.15pt;height:241.6pt;visibility:visible;mso-wrap-style:square;mso-left-percent:-10001;mso-top-percent:-10001;mso-position-horizontal:absolute;mso-position-horizontal-relative:char;mso-position-vertical:absolute;mso-position-vertical-relative:line;mso-left-percent:-10001;mso-top-percent:-10001;v-text-anchor:top" fillcolor="white [3201]" strokecolor="black [3200]" strokeweight="2pt">
            <v:textbox style="mso-fit-shape-to-text:t">
              <w:txbxContent>
                <w:p w:rsidR="00C645A7" w:rsidRPr="00652109" w:rsidRDefault="00C645A7" w:rsidP="00C645A7">
                  <w:pPr>
                    <w:tabs>
                      <w:tab w:val="left" w:pos="8055"/>
                    </w:tabs>
                    <w:autoSpaceDE w:val="0"/>
                    <w:rPr>
                      <w:rFonts w:cs="Arial"/>
                      <w:i/>
                      <w:szCs w:val="20"/>
                    </w:rPr>
                  </w:pPr>
                  <w:r>
                    <w:rPr>
                      <w:rFonts w:cs="Arial"/>
                      <w:i/>
                      <w:szCs w:val="20"/>
                    </w:rPr>
                    <w:t>Examples</w:t>
                  </w:r>
                </w:p>
                <w:p w:rsidR="00C645A7" w:rsidRPr="00652109" w:rsidRDefault="00C645A7" w:rsidP="00C645A7">
                  <w:pPr>
                    <w:numPr>
                      <w:ilvl w:val="0"/>
                      <w:numId w:val="42"/>
                    </w:numPr>
                  </w:pPr>
                  <w:r w:rsidRPr="00652109">
                    <w:rPr>
                      <w:rFonts w:cs="Arial"/>
                      <w:i/>
                      <w:szCs w:val="20"/>
                    </w:rPr>
                    <w:t xml:space="preserve">When a component of a product is defective the producer has ensured that it can easily be replaced to prolong the life of the product. Beyond this option, the component is also included in a virtuous cycle. Depending on the defect it can either be repaired or remanufactured for future similar usage, or sold to a dismantler for resource efficient and profitable recycling.  </w:t>
                  </w:r>
                </w:p>
                <w:p w:rsidR="00C645A7" w:rsidRPr="00652109" w:rsidRDefault="00C645A7" w:rsidP="00C645A7">
                  <w:pPr>
                    <w:pStyle w:val="Listenabsatz"/>
                    <w:numPr>
                      <w:ilvl w:val="0"/>
                      <w:numId w:val="42"/>
                    </w:numPr>
                  </w:pPr>
                  <w:r w:rsidRPr="00652109">
                    <w:rPr>
                      <w:rFonts w:cs="Arial"/>
                      <w:i/>
                      <w:szCs w:val="20"/>
                    </w:rPr>
                    <w:t xml:space="preserve">Components from existing materials could be reused and </w:t>
                  </w:r>
                  <w:proofErr w:type="spellStart"/>
                  <w:r w:rsidRPr="00652109">
                    <w:rPr>
                      <w:rFonts w:cs="Arial"/>
                      <w:i/>
                      <w:szCs w:val="20"/>
                    </w:rPr>
                    <w:t>upcycled</w:t>
                  </w:r>
                  <w:proofErr w:type="spellEnd"/>
                  <w:r w:rsidRPr="00652109">
                    <w:rPr>
                      <w:rFonts w:cs="Arial"/>
                      <w:i/>
                      <w:szCs w:val="20"/>
                    </w:rPr>
                    <w:t xml:space="preserve"> to be incorporated into new products. For example, an office furniture designer uses the discarded office furniture from their clients to build new furniture matching a new interior design. </w:t>
                  </w:r>
                </w:p>
                <w:p w:rsidR="00C645A7" w:rsidRPr="00652109" w:rsidRDefault="00C645A7" w:rsidP="00C645A7">
                  <w:pPr>
                    <w:pStyle w:val="Listenabsatz"/>
                    <w:numPr>
                      <w:ilvl w:val="0"/>
                      <w:numId w:val="42"/>
                    </w:numPr>
                  </w:pPr>
                  <w:r w:rsidRPr="00652109">
                    <w:rPr>
                      <w:rFonts w:cs="Arial"/>
                      <w:i/>
                      <w:szCs w:val="20"/>
                    </w:rPr>
                    <w:t>Collected waste can be used as a raw material. For example a waste collector sells their PET to a local company producing plastic fibres for 3D printers. Another company gathers olive pits to transform them into small briquettes for heating.</w:t>
                  </w:r>
                </w:p>
                <w:p w:rsidR="00C645A7" w:rsidRPr="00652109" w:rsidRDefault="00C645A7" w:rsidP="00C645A7">
                  <w:pPr>
                    <w:numPr>
                      <w:ilvl w:val="0"/>
                      <w:numId w:val="42"/>
                    </w:numPr>
                  </w:pPr>
                  <w:r w:rsidRPr="00652109">
                    <w:rPr>
                      <w:rFonts w:cs="Arial"/>
                      <w:i/>
                      <w:szCs w:val="20"/>
                    </w:rPr>
                    <w:t>In the catering sector, food waste can be avoided and the value of the potentially wasted food maximised by preventing leftovers and applying a clear waste hierarchy ranging from donation to anaerobic digestion.</w:t>
                  </w:r>
                </w:p>
              </w:txbxContent>
            </v:textbox>
            <w10:wrap type="none"/>
            <w10:anchorlock/>
          </v:shape>
        </w:pict>
      </w:r>
    </w:p>
    <w:p w:rsidR="00C645A7" w:rsidRDefault="00C645A7" w:rsidP="00C645A7">
      <w:pPr>
        <w:autoSpaceDE w:val="0"/>
        <w:ind w:left="360"/>
        <w:rPr>
          <w:b/>
        </w:rPr>
      </w:pPr>
    </w:p>
    <w:p w:rsidR="00C645A7" w:rsidRDefault="00C645A7" w:rsidP="00C645A7">
      <w:pPr>
        <w:numPr>
          <w:ilvl w:val="0"/>
          <w:numId w:val="13"/>
        </w:numPr>
        <w:autoSpaceDE w:val="0"/>
        <w:rPr>
          <w:b/>
        </w:rPr>
      </w:pPr>
      <w:r>
        <w:rPr>
          <w:b/>
        </w:rPr>
        <w:t>Initiative(s) in your organisation that have been designed to have a positive impact on several steps of the life cycle (max. 20</w:t>
      </w:r>
      <w:r w:rsidRPr="00D66E57">
        <w:rPr>
          <w:b/>
        </w:rPr>
        <w:t xml:space="preserve"> points</w:t>
      </w:r>
      <w:r>
        <w:rPr>
          <w:b/>
        </w:rPr>
        <w:t>)</w:t>
      </w:r>
    </w:p>
    <w:p w:rsidR="00C645A7" w:rsidRDefault="00C645A7" w:rsidP="00C645A7">
      <w:pPr>
        <w:autoSpaceDE w:val="0"/>
        <w:ind w:left="360"/>
        <w:rPr>
          <w:rFonts w:cs="Arial"/>
          <w:szCs w:val="20"/>
        </w:rPr>
      </w:pPr>
      <w:r>
        <w:rPr>
          <w:rFonts w:cs="Arial"/>
          <w:szCs w:val="20"/>
        </w:rPr>
        <w:t xml:space="preserve">Under this award criterion please explain how and to what extent your chosen initiative(s) have generated a positive impact on different stages in the life cycle of a product or service. </w:t>
      </w:r>
    </w:p>
    <w:p w:rsidR="00C645A7" w:rsidRDefault="00C645A7" w:rsidP="00C645A7">
      <w:pPr>
        <w:autoSpaceDE w:val="0"/>
        <w:ind w:left="360"/>
        <w:rPr>
          <w:rFonts w:cs="Arial"/>
          <w:szCs w:val="20"/>
        </w:rPr>
      </w:pPr>
      <w:r>
        <w:rPr>
          <w:rFonts w:cs="Arial"/>
          <w:szCs w:val="20"/>
        </w:rPr>
        <w:t xml:space="preserve">Ideally, the initiative(s) will have been designed in such a manner that they can create benefits, increase resource efficiency and minimise waste at every stage of the life cycle. To achieve this, the initiative(s) should not only consider internal processes but also practices of external stakeholders such as suppliers, clients, or dismantlers. </w:t>
      </w:r>
    </w:p>
    <w:p w:rsidR="00C645A7" w:rsidRDefault="00C645A7" w:rsidP="00C645A7">
      <w:pPr>
        <w:autoSpaceDE w:val="0"/>
        <w:ind w:left="360"/>
        <w:rPr>
          <w:rFonts w:cs="Arial"/>
          <w:szCs w:val="20"/>
        </w:rPr>
      </w:pPr>
    </w:p>
    <w:p w:rsidR="00C645A7" w:rsidRDefault="00B90888" w:rsidP="00C645A7">
      <w:pPr>
        <w:tabs>
          <w:tab w:val="left" w:pos="8055"/>
        </w:tabs>
        <w:autoSpaceDE w:val="0"/>
        <w:ind w:left="426"/>
        <w:rPr>
          <w:rFonts w:cs="Arial"/>
          <w:i/>
          <w:szCs w:val="20"/>
          <w:highlight w:val="yellow"/>
        </w:rPr>
      </w:pPr>
      <w:r w:rsidRPr="00B90888">
        <w:rPr>
          <w:noProof/>
          <w:lang w:eastAsia="en-GB"/>
        </w:rPr>
      </w:r>
      <w:r w:rsidRPr="00B90888">
        <w:rPr>
          <w:noProof/>
          <w:lang w:eastAsia="en-GB"/>
        </w:rPr>
        <w:pict>
          <v:shape id="Text Box 5" o:spid="_x0000_s1043" type="#_x0000_t202" style="width:458.15pt;height:168.65pt;visibility:visible;mso-wrap-style:square;mso-left-percent:-10001;mso-top-percent:-10001;mso-position-horizontal:absolute;mso-position-horizontal-relative:char;mso-position-vertical:absolute;mso-position-vertical-relative:line;mso-left-percent:-10001;mso-top-percent:-10001;v-text-anchor:top" fillcolor="white [3201]" strokecolor="black [3200]" strokeweight="2pt">
            <v:textbox>
              <w:txbxContent>
                <w:p w:rsidR="00C645A7" w:rsidRPr="00652109" w:rsidRDefault="00C645A7" w:rsidP="00C645A7">
                  <w:pPr>
                    <w:tabs>
                      <w:tab w:val="left" w:pos="8055"/>
                    </w:tabs>
                    <w:autoSpaceDE w:val="0"/>
                    <w:rPr>
                      <w:rFonts w:cs="Arial"/>
                      <w:i/>
                      <w:szCs w:val="20"/>
                    </w:rPr>
                  </w:pPr>
                  <w:r>
                    <w:rPr>
                      <w:rFonts w:cs="Arial"/>
                      <w:i/>
                      <w:szCs w:val="20"/>
                    </w:rPr>
                    <w:t>Examples</w:t>
                  </w:r>
                </w:p>
                <w:p w:rsidR="00C645A7" w:rsidRPr="00652109" w:rsidRDefault="00C645A7" w:rsidP="00C645A7">
                  <w:pPr>
                    <w:numPr>
                      <w:ilvl w:val="0"/>
                      <w:numId w:val="34"/>
                    </w:numPr>
                    <w:autoSpaceDE w:val="0"/>
                    <w:rPr>
                      <w:rFonts w:cs="Arial"/>
                      <w:i/>
                      <w:szCs w:val="20"/>
                    </w:rPr>
                  </w:pPr>
                  <w:r w:rsidRPr="00652109">
                    <w:rPr>
                      <w:rFonts w:cs="Arial"/>
                      <w:i/>
                      <w:szCs w:val="20"/>
                    </w:rPr>
                    <w:t>From its conception an improved product has been designed to minimise the resources needed at the manufacturing stage, made more robust to increase its lifetime, and developed to allow easy reparability and lower energy consumption at the use stage. The conception of the product has also addressed the design and origin of the different components that can easily be repaired, reused or recycled with minimal losses of value.</w:t>
                  </w:r>
                </w:p>
                <w:p w:rsidR="00C645A7" w:rsidRPr="00652109" w:rsidRDefault="00C645A7" w:rsidP="00C645A7">
                  <w:pPr>
                    <w:numPr>
                      <w:ilvl w:val="0"/>
                      <w:numId w:val="34"/>
                    </w:numPr>
                    <w:autoSpaceDE w:val="0"/>
                    <w:rPr>
                      <w:rFonts w:cs="Arial"/>
                      <w:i/>
                      <w:szCs w:val="20"/>
                    </w:rPr>
                  </w:pPr>
                  <w:r w:rsidRPr="00652109">
                    <w:rPr>
                      <w:rFonts w:cs="Arial"/>
                      <w:i/>
                      <w:szCs w:val="20"/>
                    </w:rPr>
                    <w:t>Similarly, a service provider can consider a range of factors in their processes that will minimise the negative impact of the inputs used to deliver a service, such as: the environmental footprint of their suppliers, internal process optimisation, and a specific waste policy.</w:t>
                  </w:r>
                </w:p>
              </w:txbxContent>
            </v:textbox>
            <w10:wrap type="none"/>
            <w10:anchorlock/>
          </v:shape>
        </w:pict>
      </w:r>
    </w:p>
    <w:p w:rsidR="00C645A7" w:rsidRDefault="00C645A7" w:rsidP="00C645A7">
      <w:pPr>
        <w:autoSpaceDE w:val="0"/>
        <w:rPr>
          <w:b/>
          <w:highlight w:val="yellow"/>
        </w:rPr>
      </w:pPr>
    </w:p>
    <w:p w:rsidR="00C645A7" w:rsidRDefault="00C645A7" w:rsidP="00C645A7">
      <w:pPr>
        <w:numPr>
          <w:ilvl w:val="0"/>
          <w:numId w:val="13"/>
        </w:numPr>
        <w:autoSpaceDE w:val="0"/>
        <w:rPr>
          <w:b/>
        </w:rPr>
      </w:pPr>
      <w:r>
        <w:rPr>
          <w:b/>
        </w:rPr>
        <w:t>Business and social relevance of the initiative(s) (max. 20</w:t>
      </w:r>
      <w:r w:rsidRPr="00D66E57">
        <w:rPr>
          <w:b/>
        </w:rPr>
        <w:t xml:space="preserve"> points</w:t>
      </w:r>
      <w:r>
        <w:rPr>
          <w:b/>
        </w:rPr>
        <w:t>)</w:t>
      </w:r>
    </w:p>
    <w:p w:rsidR="00C645A7" w:rsidRDefault="00C645A7" w:rsidP="00C645A7">
      <w:pPr>
        <w:autoSpaceDE w:val="0"/>
        <w:rPr>
          <w:rFonts w:cs="Arial"/>
          <w:szCs w:val="20"/>
        </w:rPr>
      </w:pPr>
      <w:r>
        <w:rPr>
          <w:rFonts w:cs="Arial"/>
          <w:szCs w:val="20"/>
        </w:rPr>
        <w:t xml:space="preserve">Under this award criterion please explain how and to what extent the initiative(s) have generated a positive return on investment, to what extent they have contributed to creating jobs, and to what extent they have a proven social utility. </w:t>
      </w:r>
    </w:p>
    <w:p w:rsidR="00C645A7" w:rsidRDefault="00C645A7" w:rsidP="00C645A7">
      <w:pPr>
        <w:autoSpaceDE w:val="0"/>
        <w:rPr>
          <w:rFonts w:cs="Arial"/>
          <w:szCs w:val="20"/>
        </w:rPr>
      </w:pPr>
      <w:r>
        <w:rPr>
          <w:rFonts w:cs="Arial"/>
          <w:szCs w:val="20"/>
        </w:rPr>
        <w:t xml:space="preserve">When considering social relevance you should take into account the capacity of the initiative(s) to create sustainable jobs and to provide added value to the society as a whole. </w:t>
      </w:r>
    </w:p>
    <w:p w:rsidR="00C645A7" w:rsidRDefault="00B90888" w:rsidP="00C645A7">
      <w:pPr>
        <w:tabs>
          <w:tab w:val="left" w:pos="8055"/>
        </w:tabs>
        <w:autoSpaceDE w:val="0"/>
        <w:ind w:left="426"/>
        <w:rPr>
          <w:rFonts w:cs="Arial"/>
          <w:i/>
          <w:szCs w:val="20"/>
          <w:highlight w:val="yellow"/>
        </w:rPr>
      </w:pPr>
      <w:r w:rsidRPr="00B90888">
        <w:rPr>
          <w:noProof/>
          <w:lang w:eastAsia="en-GB"/>
        </w:rPr>
      </w:r>
      <w:r w:rsidRPr="00B90888">
        <w:rPr>
          <w:noProof/>
          <w:lang w:eastAsia="en-GB"/>
        </w:rPr>
        <w:pict>
          <v:shape id="Text Box 6" o:spid="_x0000_s1042" type="#_x0000_t202" style="width:458.15pt;height:244.3pt;visibility:visible;mso-wrap-style:square;mso-left-percent:-10001;mso-top-percent:-10001;mso-position-horizontal:absolute;mso-position-horizontal-relative:char;mso-position-vertical:absolute;mso-position-vertical-relative:line;mso-left-percent:-10001;mso-top-percent:-10001;v-text-anchor:top" fillcolor="white [3201]" strokecolor="black [3200]" strokeweight="2pt">
            <v:textbox>
              <w:txbxContent>
                <w:p w:rsidR="00C645A7" w:rsidRPr="00652109" w:rsidRDefault="00C645A7" w:rsidP="00C645A7">
                  <w:pPr>
                    <w:tabs>
                      <w:tab w:val="left" w:pos="8055"/>
                    </w:tabs>
                    <w:autoSpaceDE w:val="0"/>
                    <w:rPr>
                      <w:rFonts w:cs="Arial"/>
                      <w:i/>
                      <w:szCs w:val="20"/>
                    </w:rPr>
                  </w:pPr>
                  <w:r>
                    <w:rPr>
                      <w:rFonts w:cs="Arial"/>
                      <w:i/>
                      <w:szCs w:val="20"/>
                    </w:rPr>
                    <w:t>Examples</w:t>
                  </w:r>
                </w:p>
                <w:p w:rsidR="00C645A7" w:rsidRPr="00652109" w:rsidRDefault="00C645A7" w:rsidP="00C645A7">
                  <w:pPr>
                    <w:numPr>
                      <w:ilvl w:val="0"/>
                      <w:numId w:val="34"/>
                    </w:numPr>
                    <w:autoSpaceDE w:val="0"/>
                    <w:rPr>
                      <w:rFonts w:cs="Arial"/>
                      <w:i/>
                      <w:szCs w:val="20"/>
                    </w:rPr>
                  </w:pPr>
                  <w:r w:rsidRPr="00652109">
                    <w:rPr>
                      <w:rFonts w:cs="Arial"/>
                      <w:i/>
                      <w:szCs w:val="20"/>
                    </w:rPr>
                    <w:t xml:space="preserve">To make the initiative profitable the organisation has decided to modify its marketing approach. Instead of creating revenue based on the frequent upgrading of the product the organisation has opted for a strategy of differentiation based on a better quality, longer lifetime and reparability of the product. Thanks to this improved product and the subsequent improved brand image the organisation has been able to gain market share. Moreover, additional revenue has been generated by the valorisation of product components. </w:t>
                  </w:r>
                </w:p>
                <w:p w:rsidR="00C645A7" w:rsidRPr="00652109" w:rsidRDefault="00C645A7" w:rsidP="00C645A7">
                  <w:pPr>
                    <w:numPr>
                      <w:ilvl w:val="0"/>
                      <w:numId w:val="34"/>
                    </w:numPr>
                    <w:autoSpaceDE w:val="0"/>
                    <w:rPr>
                      <w:rFonts w:cs="Arial"/>
                      <w:i/>
                      <w:szCs w:val="20"/>
                    </w:rPr>
                  </w:pPr>
                  <w:r w:rsidRPr="00652109">
                    <w:rPr>
                      <w:rFonts w:cs="Arial"/>
                      <w:i/>
                      <w:szCs w:val="20"/>
                    </w:rPr>
                    <w:t xml:space="preserve">The initiative has also generated social benefits since the components can be repaired locally (job creation). Moreover, individual consumers can make use of the product over a longer period of time and invest the budget previously allocated to its replacement in other spending.  </w:t>
                  </w:r>
                </w:p>
                <w:p w:rsidR="00C645A7" w:rsidRPr="00652109" w:rsidRDefault="00C645A7" w:rsidP="00C645A7">
                  <w:pPr>
                    <w:numPr>
                      <w:ilvl w:val="0"/>
                      <w:numId w:val="34"/>
                    </w:numPr>
                    <w:autoSpaceDE w:val="0"/>
                    <w:rPr>
                      <w:rFonts w:cs="Arial"/>
                      <w:szCs w:val="20"/>
                    </w:rPr>
                  </w:pPr>
                  <w:r w:rsidRPr="00652109">
                    <w:rPr>
                      <w:rFonts w:cs="Arial"/>
                      <w:i/>
                      <w:szCs w:val="20"/>
                    </w:rPr>
                    <w:t xml:space="preserve">Similarly, in the service sector a company running the leasing of products may decide to increase its repair capacity. This would increase the lifetime of </w:t>
                  </w:r>
                  <w:proofErr w:type="spellStart"/>
                  <w:r w:rsidRPr="00652109">
                    <w:rPr>
                      <w:rFonts w:cs="Arial"/>
                      <w:i/>
                      <w:szCs w:val="20"/>
                    </w:rPr>
                    <w:t>is</w:t>
                  </w:r>
                  <w:proofErr w:type="spellEnd"/>
                  <w:r w:rsidRPr="00652109">
                    <w:rPr>
                      <w:rFonts w:cs="Arial"/>
                      <w:i/>
                      <w:szCs w:val="20"/>
                    </w:rPr>
                    <w:t xml:space="preserve"> assets but can also create jobs for workers whom the organisation would train in those specific operations.</w:t>
                  </w:r>
                </w:p>
              </w:txbxContent>
            </v:textbox>
            <w10:wrap type="none"/>
            <w10:anchorlock/>
          </v:shape>
        </w:pict>
      </w:r>
    </w:p>
    <w:p w:rsidR="00C645A7" w:rsidRDefault="00C645A7" w:rsidP="00C645A7">
      <w:pPr>
        <w:tabs>
          <w:tab w:val="left" w:pos="8055"/>
        </w:tabs>
        <w:autoSpaceDE w:val="0"/>
        <w:rPr>
          <w:rFonts w:cs="Arial"/>
          <w:i/>
          <w:szCs w:val="20"/>
          <w:highlight w:val="yellow"/>
        </w:rPr>
      </w:pPr>
    </w:p>
    <w:p w:rsidR="00C645A7" w:rsidRPr="002B54BB" w:rsidRDefault="00C645A7" w:rsidP="00B84B4E">
      <w:pPr>
        <w:suppressAutoHyphens w:val="0"/>
        <w:spacing w:before="0" w:after="0"/>
        <w:jc w:val="left"/>
        <w:rPr>
          <w:rFonts w:cs="Arial"/>
          <w:b/>
          <w:iCs/>
          <w:sz w:val="36"/>
          <w:szCs w:val="36"/>
        </w:rPr>
      </w:pPr>
      <w:r w:rsidRPr="002B54BB">
        <w:rPr>
          <w:rFonts w:cs="Arial"/>
          <w:b/>
          <w:iCs/>
          <w:sz w:val="36"/>
          <w:szCs w:val="36"/>
        </w:rPr>
        <w:t xml:space="preserve">Supportive EMAS Award criteria (max. </w:t>
      </w:r>
      <w:r w:rsidRPr="009A6A42">
        <w:rPr>
          <w:rFonts w:cs="Arial"/>
          <w:b/>
          <w:iCs/>
          <w:color w:val="000000" w:themeColor="text1"/>
          <w:sz w:val="36"/>
          <w:szCs w:val="36"/>
        </w:rPr>
        <w:t>25</w:t>
      </w:r>
      <w:r w:rsidRPr="002B54BB">
        <w:rPr>
          <w:rFonts w:cs="Arial"/>
          <w:b/>
          <w:iCs/>
          <w:sz w:val="36"/>
          <w:szCs w:val="36"/>
        </w:rPr>
        <w:t xml:space="preserve"> points)</w:t>
      </w:r>
    </w:p>
    <w:p w:rsidR="00C645A7" w:rsidRDefault="00C645A7" w:rsidP="00C645A7">
      <w:pPr>
        <w:autoSpaceDE w:val="0"/>
      </w:pPr>
    </w:p>
    <w:p w:rsidR="00C645A7" w:rsidRPr="00405A1B" w:rsidRDefault="00C645A7" w:rsidP="00C645A7">
      <w:pPr>
        <w:autoSpaceDE w:val="0"/>
        <w:rPr>
          <w:b/>
        </w:rPr>
      </w:pPr>
      <w:r>
        <w:t>The s</w:t>
      </w:r>
      <w:r w:rsidRPr="00D66E57">
        <w:t xml:space="preserve">upportive criteria </w:t>
      </w:r>
      <w:r>
        <w:t>are</w:t>
      </w:r>
      <w:r w:rsidRPr="00D66E57">
        <w:t xml:space="preserve"> </w:t>
      </w:r>
      <w:r>
        <w:t>EMAS-</w:t>
      </w:r>
      <w:r w:rsidRPr="00D66E57">
        <w:t xml:space="preserve">specific </w:t>
      </w:r>
      <w:r>
        <w:t xml:space="preserve">and allow you to </w:t>
      </w:r>
      <w:r w:rsidRPr="00405A1B">
        <w:rPr>
          <w:b/>
        </w:rPr>
        <w:t xml:space="preserve">demonstrate </w:t>
      </w:r>
      <w:r w:rsidRPr="00E33ED9">
        <w:rPr>
          <w:b/>
        </w:rPr>
        <w:t>how</w:t>
      </w:r>
      <w:r w:rsidRPr="00405A1B">
        <w:rPr>
          <w:b/>
        </w:rPr>
        <w:t xml:space="preserve"> the use of EMAS has been </w:t>
      </w:r>
      <w:r>
        <w:rPr>
          <w:b/>
        </w:rPr>
        <w:t>central</w:t>
      </w:r>
      <w:r w:rsidRPr="00405A1B">
        <w:rPr>
          <w:b/>
        </w:rPr>
        <w:t xml:space="preserve"> </w:t>
      </w:r>
      <w:r>
        <w:rPr>
          <w:b/>
        </w:rPr>
        <w:t>to</w:t>
      </w:r>
      <w:r w:rsidRPr="00405A1B">
        <w:rPr>
          <w:b/>
        </w:rPr>
        <w:t xml:space="preserve"> </w:t>
      </w:r>
      <w:r>
        <w:rPr>
          <w:b/>
        </w:rPr>
        <w:t>developing</w:t>
      </w:r>
      <w:r w:rsidRPr="00405A1B">
        <w:rPr>
          <w:b/>
        </w:rPr>
        <w:t xml:space="preserve"> the initiatives</w:t>
      </w:r>
      <w:r>
        <w:rPr>
          <w:b/>
        </w:rPr>
        <w:t xml:space="preserve"> you</w:t>
      </w:r>
      <w:r w:rsidRPr="00405A1B">
        <w:rPr>
          <w:b/>
        </w:rPr>
        <w:t xml:space="preserve"> described above. </w:t>
      </w:r>
    </w:p>
    <w:p w:rsidR="00C645A7" w:rsidRPr="00D66E57" w:rsidRDefault="00C645A7" w:rsidP="00C645A7">
      <w:pPr>
        <w:autoSpaceDE w:val="0"/>
      </w:pPr>
      <w:r>
        <w:t>To demonstrate this you can refer to the following possible links between EMAS and the Circular Economy driven initiative(s). We invite you to go beyond this list if you can think of further links. .</w:t>
      </w:r>
    </w:p>
    <w:p w:rsidR="00C645A7" w:rsidRPr="00405A1B" w:rsidRDefault="00C645A7" w:rsidP="00C645A7">
      <w:pPr>
        <w:numPr>
          <w:ilvl w:val="0"/>
          <w:numId w:val="37"/>
        </w:numPr>
        <w:autoSpaceDE w:val="0"/>
      </w:pPr>
      <w:r w:rsidRPr="00405A1B">
        <w:t xml:space="preserve">Identification or development of Circular Economy driven initiatives and opportunities based on the </w:t>
      </w:r>
      <w:r>
        <w:t xml:space="preserve">direct and indirect </w:t>
      </w:r>
      <w:r w:rsidRPr="00405A1B">
        <w:t xml:space="preserve">environmental aspects identified in the context of </w:t>
      </w:r>
      <w:r>
        <w:t xml:space="preserve">an </w:t>
      </w:r>
      <w:r w:rsidRPr="00405A1B">
        <w:t>EMAS implementation.</w:t>
      </w:r>
    </w:p>
    <w:p w:rsidR="00C645A7" w:rsidRPr="00A95CEE" w:rsidRDefault="00C645A7" w:rsidP="00C645A7">
      <w:pPr>
        <w:numPr>
          <w:ilvl w:val="0"/>
          <w:numId w:val="37"/>
        </w:numPr>
        <w:autoSpaceDE w:val="0"/>
      </w:pPr>
      <w:r>
        <w:t>Extent to which the initiative(s) match your organisation’s environmental vision and policy as developed in the context of EMAS.</w:t>
      </w:r>
    </w:p>
    <w:p w:rsidR="00C645A7" w:rsidRDefault="00C645A7" w:rsidP="00C645A7">
      <w:pPr>
        <w:numPr>
          <w:ilvl w:val="0"/>
          <w:numId w:val="37"/>
        </w:numPr>
        <w:autoSpaceDE w:val="0"/>
      </w:pPr>
      <w:r w:rsidRPr="0065438C">
        <w:t xml:space="preserve">Use of </w:t>
      </w:r>
      <w:r>
        <w:t>EMAS</w:t>
      </w:r>
      <w:r w:rsidRPr="0065438C">
        <w:t xml:space="preserve"> to monitor environmental progress </w:t>
      </w:r>
      <w:r>
        <w:t xml:space="preserve">and (if needed) take further action </w:t>
      </w:r>
      <w:r w:rsidRPr="0065438C">
        <w:t xml:space="preserve">associated with the implementation of </w:t>
      </w:r>
      <w:r>
        <w:t>your</w:t>
      </w:r>
      <w:r w:rsidRPr="0065438C">
        <w:t xml:space="preserve"> Circular </w:t>
      </w:r>
      <w:r>
        <w:t xml:space="preserve">Economy </w:t>
      </w:r>
      <w:r w:rsidRPr="0065438C">
        <w:t>initiative</w:t>
      </w:r>
      <w:r>
        <w:t>(s)</w:t>
      </w:r>
      <w:r w:rsidRPr="00405A1B">
        <w:t>.</w:t>
      </w:r>
    </w:p>
    <w:p w:rsidR="00C645A7" w:rsidRPr="00405A1B" w:rsidRDefault="00C645A7" w:rsidP="00C645A7">
      <w:pPr>
        <w:numPr>
          <w:ilvl w:val="0"/>
          <w:numId w:val="37"/>
        </w:numPr>
        <w:autoSpaceDE w:val="0"/>
      </w:pPr>
      <w:r>
        <w:t xml:space="preserve">Employee participation in the development of the initiative(s) with a view to improving the environmental performances of your organisation. </w:t>
      </w:r>
    </w:p>
    <w:p w:rsidR="00C645A7" w:rsidRPr="00405A1B" w:rsidRDefault="00C645A7" w:rsidP="00C645A7">
      <w:pPr>
        <w:numPr>
          <w:ilvl w:val="0"/>
          <w:numId w:val="37"/>
        </w:numPr>
        <w:autoSpaceDE w:val="0"/>
        <w:rPr>
          <w:b/>
        </w:rPr>
      </w:pPr>
      <w:r w:rsidRPr="00405A1B">
        <w:t>Promotion of the initiative</w:t>
      </w:r>
      <w:r>
        <w:t>(s)</w:t>
      </w:r>
      <w:r w:rsidRPr="00405A1B">
        <w:t xml:space="preserve"> based on data validated by the environmental verifier and presented in the environmental statement.</w:t>
      </w:r>
    </w:p>
    <w:p w:rsidR="00C645A7" w:rsidRDefault="00C645A7">
      <w:pPr>
        <w:suppressAutoHyphens w:val="0"/>
        <w:spacing w:before="0" w:after="0"/>
        <w:jc w:val="left"/>
        <w:rPr>
          <w:rFonts w:cs="Arial"/>
          <w:b/>
          <w:caps/>
          <w:sz w:val="48"/>
          <w:szCs w:val="48"/>
          <w:lang w:eastAsia="en-US"/>
        </w:rPr>
      </w:pPr>
    </w:p>
    <w:p w:rsidR="00C645A7" w:rsidRDefault="00C645A7">
      <w:pPr>
        <w:suppressAutoHyphens w:val="0"/>
        <w:spacing w:before="0" w:after="0"/>
        <w:jc w:val="left"/>
        <w:rPr>
          <w:rFonts w:cs="Arial"/>
          <w:b/>
          <w:caps/>
          <w:sz w:val="48"/>
          <w:szCs w:val="48"/>
          <w:lang w:eastAsia="en-US"/>
        </w:rPr>
      </w:pPr>
      <w:r>
        <w:rPr>
          <w:rFonts w:cs="Arial"/>
          <w:b/>
          <w:caps/>
          <w:sz w:val="48"/>
          <w:szCs w:val="48"/>
          <w:lang w:eastAsia="en-US"/>
        </w:rPr>
        <w:br w:type="page"/>
      </w:r>
    </w:p>
    <w:p w:rsidR="00551198" w:rsidRPr="00551198" w:rsidRDefault="00551198" w:rsidP="00551198">
      <w:pPr>
        <w:jc w:val="center"/>
        <w:rPr>
          <w:rFonts w:cs="Arial"/>
          <w:bCs/>
          <w:caps/>
          <w:sz w:val="16"/>
        </w:rPr>
      </w:pPr>
      <w:r w:rsidRPr="00551198">
        <w:rPr>
          <w:rFonts w:cs="Arial"/>
          <w:b/>
          <w:caps/>
          <w:sz w:val="48"/>
          <w:szCs w:val="48"/>
          <w:lang w:eastAsia="en-US"/>
        </w:rPr>
        <w:lastRenderedPageBreak/>
        <w:t xml:space="preserve">Application </w:t>
      </w:r>
      <w:r w:rsidR="00652109" w:rsidRPr="00551198">
        <w:rPr>
          <w:rFonts w:cs="Arial"/>
          <w:b/>
          <w:caps/>
          <w:sz w:val="48"/>
          <w:szCs w:val="48"/>
          <w:lang w:eastAsia="en-US"/>
        </w:rPr>
        <w:t xml:space="preserve">FORM </w:t>
      </w:r>
      <w:r w:rsidRPr="00551198">
        <w:rPr>
          <w:rFonts w:cs="Arial"/>
          <w:b/>
          <w:caps/>
          <w:sz w:val="48"/>
          <w:szCs w:val="48"/>
          <w:lang w:eastAsia="en-US"/>
        </w:rPr>
        <w:br/>
      </w:r>
      <w:r w:rsidRPr="00551198">
        <w:rPr>
          <w:rFonts w:cs="Arial"/>
          <w:b/>
          <w:sz w:val="24"/>
          <w:lang w:eastAsia="en-US"/>
        </w:rPr>
        <w:t>(with max. 3-5 pages descriptive supportive info (ARIAL 11))</w:t>
      </w:r>
    </w:p>
    <w:p w:rsidR="00551198" w:rsidRPr="00D6623A" w:rsidRDefault="00551198" w:rsidP="00551198">
      <w:pPr>
        <w:tabs>
          <w:tab w:val="center" w:pos="4320"/>
          <w:tab w:val="right" w:pos="8640"/>
        </w:tabs>
        <w:suppressAutoHyphens w:val="0"/>
        <w:spacing w:before="0" w:after="0"/>
        <w:jc w:val="center"/>
        <w:rPr>
          <w:rFonts w:cs="Arial"/>
          <w:bCs/>
          <w:i/>
          <w:caps/>
          <w:sz w:val="16"/>
        </w:rPr>
      </w:pPr>
    </w:p>
    <w:p w:rsidR="00551198" w:rsidRDefault="00551198" w:rsidP="00551198">
      <w:pPr>
        <w:suppressAutoHyphens w:val="0"/>
        <w:spacing w:before="0" w:after="0"/>
        <w:jc w:val="center"/>
        <w:rPr>
          <w:rFonts w:cs="Arial"/>
          <w:b/>
          <w:sz w:val="34"/>
          <w:szCs w:val="34"/>
          <w:u w:val="single"/>
          <w:lang w:eastAsia="en-US"/>
        </w:rPr>
      </w:pPr>
      <w:r w:rsidRPr="0093468E">
        <w:rPr>
          <w:rFonts w:cs="Arial"/>
          <w:b/>
          <w:sz w:val="34"/>
          <w:szCs w:val="34"/>
          <w:u w:val="single"/>
          <w:lang w:eastAsia="en-US"/>
        </w:rPr>
        <w:t xml:space="preserve">INFORMATION ON </w:t>
      </w:r>
      <w:r>
        <w:rPr>
          <w:rFonts w:cs="Arial"/>
          <w:b/>
          <w:sz w:val="34"/>
          <w:szCs w:val="34"/>
          <w:u w:val="single"/>
          <w:lang w:eastAsia="en-US"/>
        </w:rPr>
        <w:t xml:space="preserve">THE </w:t>
      </w:r>
      <w:r w:rsidRPr="0093468E">
        <w:rPr>
          <w:rFonts w:cs="Arial"/>
          <w:b/>
          <w:sz w:val="34"/>
          <w:szCs w:val="34"/>
          <w:u w:val="single"/>
          <w:lang w:eastAsia="en-US"/>
        </w:rPr>
        <w:t>NOMIN</w:t>
      </w:r>
      <w:r>
        <w:rPr>
          <w:rFonts w:cs="Arial"/>
          <w:b/>
          <w:sz w:val="34"/>
          <w:szCs w:val="34"/>
          <w:u w:val="single"/>
          <w:lang w:eastAsia="en-US"/>
        </w:rPr>
        <w:t>ATED ORGANISATION</w:t>
      </w:r>
    </w:p>
    <w:p w:rsidR="00551198" w:rsidRPr="00D6623A" w:rsidRDefault="00551198" w:rsidP="00551198">
      <w:pPr>
        <w:suppressAutoHyphens w:val="0"/>
        <w:spacing w:before="0" w:after="0"/>
        <w:jc w:val="center"/>
        <w:rPr>
          <w:rFonts w:cs="Arial"/>
          <w:b/>
          <w:sz w:val="36"/>
          <w:szCs w:val="36"/>
          <w:u w:val="single"/>
          <w:lang w:eastAsia="en-US"/>
        </w:rPr>
      </w:pPr>
    </w:p>
    <w:p w:rsidR="00551198" w:rsidRPr="00D6623A" w:rsidRDefault="00551198" w:rsidP="00551198">
      <w:pPr>
        <w:tabs>
          <w:tab w:val="left" w:pos="3780"/>
        </w:tabs>
        <w:suppressAutoHyphens w:val="0"/>
        <w:spacing w:before="0" w:after="0"/>
        <w:jc w:val="left"/>
        <w:rPr>
          <w:rFonts w:cs="Arial"/>
          <w:b/>
          <w:bCs/>
          <w:sz w:val="20"/>
          <w:szCs w:val="20"/>
          <w:lang w:eastAsia="en-US"/>
        </w:rPr>
      </w:pPr>
      <w:r w:rsidRPr="00D6623A">
        <w:rPr>
          <w:rFonts w:cs="Arial"/>
          <w:b/>
          <w:bCs/>
          <w:sz w:val="20"/>
          <w:szCs w:val="20"/>
          <w:lang w:eastAsia="en-US"/>
        </w:rPr>
        <w:t>Please indicate in which of the following EMAS Awards categories you want to be nominated</w:t>
      </w:r>
    </w:p>
    <w:p w:rsidR="00551198" w:rsidRPr="00D6623A" w:rsidRDefault="00551198" w:rsidP="00551198">
      <w:pPr>
        <w:tabs>
          <w:tab w:val="left" w:pos="3780"/>
        </w:tabs>
        <w:suppressAutoHyphens w:val="0"/>
        <w:spacing w:before="0" w:after="0"/>
        <w:jc w:val="left"/>
        <w:rPr>
          <w:rFonts w:cs="Arial"/>
          <w:b/>
          <w:bCs/>
          <w:sz w:val="20"/>
          <w:szCs w:val="20"/>
          <w:lang w:eastAsia="en-US"/>
        </w:rPr>
      </w:pPr>
    </w:p>
    <w:p w:rsidR="00551198" w:rsidRPr="00D6623A" w:rsidRDefault="00551198" w:rsidP="00551198">
      <w:pPr>
        <w:tabs>
          <w:tab w:val="left" w:pos="3780"/>
        </w:tabs>
        <w:suppressAutoHyphens w:val="0"/>
        <w:spacing w:before="0" w:after="0"/>
        <w:jc w:val="left"/>
        <w:rPr>
          <w:rFonts w:cs="Arial"/>
          <w:bCs/>
          <w:sz w:val="20"/>
          <w:szCs w:val="20"/>
          <w:lang w:eastAsia="en-US"/>
        </w:rPr>
      </w:pPr>
      <w:r w:rsidRPr="00D6623A">
        <w:rPr>
          <w:rFonts w:cs="Arial"/>
          <w:bCs/>
          <w:sz w:val="20"/>
          <w:szCs w:val="20"/>
          <w:lang w:eastAsia="en-US"/>
        </w:rPr>
        <w:t xml:space="preserve">Per country, one organisation of each of the following </w:t>
      </w:r>
      <w:r>
        <w:rPr>
          <w:rFonts w:cs="Arial"/>
          <w:bCs/>
          <w:sz w:val="20"/>
          <w:szCs w:val="20"/>
          <w:lang w:eastAsia="en-US"/>
        </w:rPr>
        <w:t>three</w:t>
      </w:r>
      <w:r w:rsidRPr="00D6623A">
        <w:rPr>
          <w:rFonts w:cs="Arial"/>
          <w:bCs/>
          <w:sz w:val="20"/>
          <w:szCs w:val="20"/>
          <w:lang w:eastAsia="en-US"/>
        </w:rPr>
        <w:t xml:space="preserve"> categories can be nominated by the national Competent Body (Bodies).</w:t>
      </w:r>
    </w:p>
    <w:p w:rsidR="00551198" w:rsidRPr="00D6623A" w:rsidRDefault="00551198" w:rsidP="00551198">
      <w:pPr>
        <w:tabs>
          <w:tab w:val="left" w:pos="3780"/>
        </w:tabs>
        <w:suppressAutoHyphens w:val="0"/>
        <w:spacing w:before="0" w:after="0"/>
        <w:jc w:val="left"/>
        <w:rPr>
          <w:rFonts w:cs="Arial"/>
          <w:bCs/>
          <w:sz w:val="20"/>
          <w:szCs w:val="20"/>
          <w:lang w:eastAsia="en-US"/>
        </w:rPr>
      </w:pPr>
    </w:p>
    <w:p w:rsidR="00551198" w:rsidRDefault="00551198" w:rsidP="00551198">
      <w:pPr>
        <w:tabs>
          <w:tab w:val="left" w:pos="3780"/>
        </w:tabs>
        <w:suppressAutoHyphens w:val="0"/>
        <w:spacing w:before="0" w:after="0"/>
        <w:jc w:val="left"/>
        <w:rPr>
          <w:rFonts w:cs="Arial"/>
          <w:b/>
          <w:bCs/>
          <w:sz w:val="20"/>
          <w:szCs w:val="20"/>
          <w:lang w:eastAsia="en-US"/>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9103"/>
      </w:tblGrid>
      <w:tr w:rsidR="00363921" w:rsidTr="00363921">
        <w:trPr>
          <w:trHeight w:val="361"/>
        </w:trPr>
        <w:tc>
          <w:tcPr>
            <w:tcW w:w="9778" w:type="dxa"/>
            <w:gridSpan w:val="2"/>
          </w:tcPr>
          <w:p w:rsidR="00363921" w:rsidRPr="00363921" w:rsidRDefault="00363921" w:rsidP="00551198">
            <w:pPr>
              <w:tabs>
                <w:tab w:val="left" w:pos="3780"/>
              </w:tabs>
              <w:suppressAutoHyphens w:val="0"/>
              <w:spacing w:before="0" w:after="0"/>
              <w:jc w:val="left"/>
              <w:rPr>
                <w:rFonts w:cs="Arial"/>
                <w:b/>
                <w:bCs/>
                <w:sz w:val="20"/>
                <w:szCs w:val="20"/>
                <w:u w:val="single"/>
                <w:lang w:eastAsia="en-US"/>
              </w:rPr>
            </w:pPr>
            <w:r w:rsidRPr="00D6623A">
              <w:rPr>
                <w:rFonts w:cs="Arial"/>
                <w:b/>
                <w:bCs/>
                <w:sz w:val="20"/>
                <w:szCs w:val="20"/>
                <w:u w:val="single"/>
                <w:lang w:eastAsia="en-US"/>
              </w:rPr>
              <w:t>Organisations from the private sector:</w:t>
            </w:r>
          </w:p>
        </w:tc>
      </w:tr>
      <w:tr w:rsidR="00363921" w:rsidTr="00363921">
        <w:tc>
          <w:tcPr>
            <w:tcW w:w="675" w:type="dxa"/>
          </w:tcPr>
          <w:p w:rsidR="00363921" w:rsidRDefault="00B90888" w:rsidP="00551198">
            <w:pPr>
              <w:tabs>
                <w:tab w:val="left" w:pos="3780"/>
              </w:tabs>
              <w:suppressAutoHyphens w:val="0"/>
              <w:spacing w:before="0" w:after="0"/>
              <w:jc w:val="left"/>
              <w:rPr>
                <w:rFonts w:cs="Arial"/>
                <w:b/>
                <w:bCs/>
                <w:sz w:val="20"/>
                <w:szCs w:val="20"/>
                <w:lang w:eastAsia="en-US"/>
              </w:rPr>
            </w:pPr>
            <w:r w:rsidRPr="00B90888">
              <w:rPr>
                <w:rFonts w:cs="Arial"/>
                <w:noProof/>
                <w:sz w:val="20"/>
                <w:szCs w:val="20"/>
                <w:lang w:eastAsia="en-GB"/>
              </w:rPr>
              <w:pict>
                <v:rect id="_x0000_s1026" style="position:absolute;margin-left:.6pt;margin-top:7.1pt;width:9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"/>
              </w:pict>
            </w:r>
          </w:p>
          <w:p w:rsidR="00363921" w:rsidRDefault="00363921" w:rsidP="00551198">
            <w:pPr>
              <w:tabs>
                <w:tab w:val="left" w:pos="3780"/>
              </w:tabs>
              <w:suppressAutoHyphens w:val="0"/>
              <w:spacing w:before="0" w:after="0"/>
              <w:jc w:val="left"/>
              <w:rPr>
                <w:rFonts w:cs="Arial"/>
                <w:b/>
                <w:bCs/>
                <w:sz w:val="20"/>
                <w:szCs w:val="20"/>
                <w:lang w:eastAsia="en-US"/>
              </w:rPr>
            </w:pPr>
          </w:p>
        </w:tc>
        <w:tc>
          <w:tcPr>
            <w:tcW w:w="9103" w:type="dxa"/>
          </w:tcPr>
          <w:p w:rsidR="00363921" w:rsidRDefault="00363921" w:rsidP="00551198">
            <w:pPr>
              <w:tabs>
                <w:tab w:val="left" w:pos="3780"/>
              </w:tabs>
              <w:suppressAutoHyphens w:val="0"/>
              <w:spacing w:before="0" w:after="0"/>
              <w:jc w:val="left"/>
              <w:rPr>
                <w:rFonts w:cs="Arial"/>
                <w:bCs/>
                <w:sz w:val="20"/>
                <w:szCs w:val="20"/>
                <w:lang w:eastAsia="en-US"/>
              </w:rPr>
            </w:pPr>
            <w:r w:rsidRPr="00D6623A">
              <w:rPr>
                <w:rFonts w:cs="Arial"/>
                <w:b/>
                <w:bCs/>
                <w:sz w:val="20"/>
                <w:szCs w:val="20"/>
                <w:lang w:eastAsia="en-US"/>
              </w:rPr>
              <w:t>Private micro</w:t>
            </w:r>
            <w:r>
              <w:rPr>
                <w:rFonts w:cs="Arial"/>
                <w:b/>
                <w:bCs/>
                <w:sz w:val="20"/>
                <w:szCs w:val="20"/>
                <w:lang w:eastAsia="en-US"/>
              </w:rPr>
              <w:t>, small or medium</w:t>
            </w:r>
            <w:r w:rsidRPr="00D6623A">
              <w:rPr>
                <w:rFonts w:cs="Arial"/>
                <w:b/>
                <w:bCs/>
                <w:sz w:val="20"/>
                <w:szCs w:val="20"/>
                <w:lang w:eastAsia="en-US"/>
              </w:rPr>
              <w:t>:</w:t>
            </w:r>
            <w:r>
              <w:rPr>
                <w:rFonts w:cs="Arial"/>
                <w:b/>
                <w:bCs/>
                <w:sz w:val="20"/>
                <w:szCs w:val="20"/>
                <w:lang w:eastAsia="en-US"/>
              </w:rPr>
              <w:t xml:space="preserve"> </w:t>
            </w:r>
            <w:r w:rsidRPr="00D6623A">
              <w:rPr>
                <w:rFonts w:cs="Arial"/>
                <w:bCs/>
                <w:sz w:val="20"/>
                <w:szCs w:val="20"/>
                <w:lang w:eastAsia="en-US"/>
              </w:rPr>
              <w:t>micro-</w:t>
            </w:r>
            <w:r>
              <w:rPr>
                <w:rFonts w:cs="Arial"/>
                <w:bCs/>
                <w:sz w:val="20"/>
                <w:szCs w:val="20"/>
                <w:lang w:eastAsia="en-US"/>
              </w:rPr>
              <w:t xml:space="preserve">, small or medium-sized </w:t>
            </w:r>
            <w:r w:rsidRPr="00D6623A">
              <w:rPr>
                <w:rFonts w:cs="Arial"/>
                <w:bCs/>
                <w:sz w:val="20"/>
                <w:szCs w:val="20"/>
                <w:lang w:eastAsia="en-US"/>
              </w:rPr>
              <w:t>organisations - employing fewer than 250 persons and having an annual</w:t>
            </w:r>
            <w:r>
              <w:rPr>
                <w:rFonts w:cs="Arial"/>
                <w:bCs/>
                <w:sz w:val="20"/>
                <w:szCs w:val="20"/>
                <w:lang w:eastAsia="en-US"/>
              </w:rPr>
              <w:t xml:space="preserve"> turn</w:t>
            </w:r>
            <w:r w:rsidRPr="00D6623A">
              <w:rPr>
                <w:rFonts w:cs="Arial"/>
                <w:bCs/>
                <w:sz w:val="20"/>
                <w:szCs w:val="20"/>
                <w:lang w:eastAsia="en-US"/>
              </w:rPr>
              <w:t>over not exceeding 50 million €, and/or an annual balance sheet not exceeding 43 million €.</w:t>
            </w:r>
          </w:p>
          <w:p w:rsidR="00363921" w:rsidRPr="00363921" w:rsidRDefault="00363921" w:rsidP="00551198">
            <w:pPr>
              <w:tabs>
                <w:tab w:val="left" w:pos="3780"/>
              </w:tabs>
              <w:suppressAutoHyphens w:val="0"/>
              <w:spacing w:before="0" w:after="0"/>
              <w:jc w:val="left"/>
              <w:rPr>
                <w:rFonts w:cs="Arial"/>
                <w:bCs/>
                <w:sz w:val="20"/>
                <w:szCs w:val="20"/>
                <w:lang w:eastAsia="en-US"/>
              </w:rPr>
            </w:pPr>
          </w:p>
        </w:tc>
      </w:tr>
      <w:tr w:rsidR="00363921" w:rsidTr="00363921">
        <w:tc>
          <w:tcPr>
            <w:tcW w:w="675" w:type="dxa"/>
          </w:tcPr>
          <w:p w:rsidR="00363921" w:rsidRDefault="00B90888" w:rsidP="00551198">
            <w:pPr>
              <w:tabs>
                <w:tab w:val="left" w:pos="3780"/>
              </w:tabs>
              <w:suppressAutoHyphens w:val="0"/>
              <w:spacing w:before="0" w:after="0"/>
              <w:jc w:val="left"/>
              <w:rPr>
                <w:rFonts w:cs="Arial"/>
                <w:b/>
                <w:bCs/>
                <w:sz w:val="20"/>
                <w:szCs w:val="20"/>
                <w:lang w:eastAsia="en-US"/>
              </w:rPr>
            </w:pPr>
            <w:r w:rsidRPr="00B90888">
              <w:rPr>
                <w:rFonts w:cs="Arial"/>
                <w:noProof/>
                <w:sz w:val="20"/>
                <w:szCs w:val="20"/>
                <w:lang w:eastAsia="en-GB"/>
              </w:rPr>
              <w:pict>
                <v:rect id="_x0000_s1041" style="position:absolute;margin-left:.6pt;margin-top:9.6pt;width:9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"/>
              </w:pict>
            </w:r>
          </w:p>
        </w:tc>
        <w:tc>
          <w:tcPr>
            <w:tcW w:w="9103" w:type="dxa"/>
          </w:tcPr>
          <w:p w:rsidR="00363921" w:rsidRPr="00D6623A" w:rsidRDefault="00363921" w:rsidP="00363921">
            <w:pPr>
              <w:tabs>
                <w:tab w:val="left" w:pos="3780"/>
              </w:tabs>
              <w:suppressAutoHyphens w:val="0"/>
              <w:spacing w:before="0" w:after="0"/>
              <w:jc w:val="left"/>
              <w:rPr>
                <w:rFonts w:cs="Arial"/>
                <w:bCs/>
                <w:sz w:val="20"/>
                <w:szCs w:val="20"/>
                <w:lang w:eastAsia="en-US"/>
              </w:rPr>
            </w:pPr>
            <w:r w:rsidRPr="00D6623A">
              <w:rPr>
                <w:rFonts w:cs="Arial"/>
                <w:b/>
                <w:bCs/>
                <w:sz w:val="20"/>
                <w:szCs w:val="20"/>
                <w:lang w:eastAsia="en-US"/>
              </w:rPr>
              <w:t>Private large</w:t>
            </w:r>
            <w:r>
              <w:rPr>
                <w:rFonts w:cs="Arial"/>
                <w:b/>
                <w:bCs/>
                <w:sz w:val="20"/>
                <w:szCs w:val="20"/>
                <w:lang w:eastAsia="en-US"/>
              </w:rPr>
              <w:t xml:space="preserve">: </w:t>
            </w:r>
            <w:r w:rsidRPr="00D6623A">
              <w:rPr>
                <w:rFonts w:cs="Arial"/>
                <w:bCs/>
                <w:sz w:val="20"/>
                <w:szCs w:val="20"/>
                <w:lang w:eastAsia="en-US"/>
              </w:rPr>
              <w:t>large organisations - employing more than 250 persons and having an annual turnover</w:t>
            </w:r>
            <w:r>
              <w:rPr>
                <w:rFonts w:cs="Arial"/>
                <w:bCs/>
                <w:sz w:val="20"/>
                <w:szCs w:val="20"/>
                <w:lang w:eastAsia="en-US"/>
              </w:rPr>
              <w:t xml:space="preserve"> </w:t>
            </w:r>
            <w:r w:rsidRPr="00D6623A">
              <w:rPr>
                <w:rFonts w:cs="Arial"/>
                <w:bCs/>
                <w:sz w:val="20"/>
                <w:szCs w:val="20"/>
                <w:lang w:eastAsia="en-US"/>
              </w:rPr>
              <w:t xml:space="preserve">exceeding 50 million €, and/or an annual balance sheet exceeding 43 million €. </w:t>
            </w:r>
          </w:p>
          <w:p w:rsidR="00363921" w:rsidRDefault="00363921" w:rsidP="00551198">
            <w:pPr>
              <w:tabs>
                <w:tab w:val="left" w:pos="3780"/>
              </w:tabs>
              <w:suppressAutoHyphens w:val="0"/>
              <w:spacing w:before="0" w:after="0"/>
              <w:jc w:val="left"/>
              <w:rPr>
                <w:rFonts w:cs="Arial"/>
                <w:b/>
                <w:bCs/>
                <w:sz w:val="20"/>
                <w:szCs w:val="20"/>
                <w:lang w:eastAsia="en-US"/>
              </w:rPr>
            </w:pPr>
          </w:p>
        </w:tc>
      </w:tr>
      <w:tr w:rsidR="00363921" w:rsidTr="00363921">
        <w:trPr>
          <w:trHeight w:val="377"/>
        </w:trPr>
        <w:tc>
          <w:tcPr>
            <w:tcW w:w="9778" w:type="dxa"/>
            <w:gridSpan w:val="2"/>
          </w:tcPr>
          <w:p w:rsidR="00363921" w:rsidRPr="00363921" w:rsidRDefault="00363921" w:rsidP="00551198">
            <w:pPr>
              <w:tabs>
                <w:tab w:val="left" w:pos="3780"/>
              </w:tabs>
              <w:suppressAutoHyphens w:val="0"/>
              <w:spacing w:before="0" w:after="0"/>
              <w:jc w:val="left"/>
              <w:rPr>
                <w:rFonts w:cs="Arial"/>
                <w:b/>
                <w:bCs/>
                <w:sz w:val="20"/>
                <w:szCs w:val="20"/>
                <w:u w:val="single"/>
                <w:lang w:eastAsia="en-US"/>
              </w:rPr>
            </w:pPr>
            <w:r w:rsidRPr="00D6623A">
              <w:rPr>
                <w:rFonts w:cs="Arial"/>
                <w:b/>
                <w:bCs/>
                <w:sz w:val="20"/>
                <w:szCs w:val="20"/>
                <w:u w:val="single"/>
                <w:lang w:eastAsia="en-US"/>
              </w:rPr>
              <w:t>Organisations from the public sector:</w:t>
            </w:r>
          </w:p>
        </w:tc>
      </w:tr>
      <w:tr w:rsidR="00363921" w:rsidTr="00363921">
        <w:tc>
          <w:tcPr>
            <w:tcW w:w="675" w:type="dxa"/>
          </w:tcPr>
          <w:p w:rsidR="00363921" w:rsidRDefault="00B90888" w:rsidP="00551198">
            <w:pPr>
              <w:tabs>
                <w:tab w:val="left" w:pos="3780"/>
              </w:tabs>
              <w:suppressAutoHyphens w:val="0"/>
              <w:spacing w:before="0" w:after="0"/>
              <w:jc w:val="left"/>
              <w:rPr>
                <w:rFonts w:cs="Arial"/>
                <w:b/>
                <w:bCs/>
                <w:sz w:val="20"/>
                <w:szCs w:val="20"/>
                <w:lang w:eastAsia="en-US"/>
              </w:rPr>
            </w:pPr>
            <w:r w:rsidRPr="00B90888">
              <w:rPr>
                <w:rFonts w:cs="Arial"/>
                <w:noProof/>
                <w:sz w:val="20"/>
                <w:szCs w:val="20"/>
                <w:lang w:eastAsia="en-GB"/>
              </w:rPr>
              <w:pict>
                <v:rect id="Rectangle 30" o:spid="_x0000_s1040" style="position:absolute;margin-left:.6pt;margin-top:4.55pt;width:9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"/>
              </w:pict>
            </w:r>
          </w:p>
          <w:p w:rsidR="00363921" w:rsidRDefault="00363921" w:rsidP="00551198">
            <w:pPr>
              <w:tabs>
                <w:tab w:val="left" w:pos="3780"/>
              </w:tabs>
              <w:suppressAutoHyphens w:val="0"/>
              <w:spacing w:before="0" w:after="0"/>
              <w:jc w:val="left"/>
              <w:rPr>
                <w:rFonts w:cs="Arial"/>
                <w:b/>
                <w:bCs/>
                <w:sz w:val="20"/>
                <w:szCs w:val="20"/>
                <w:lang w:eastAsia="en-US"/>
              </w:rPr>
            </w:pPr>
          </w:p>
        </w:tc>
        <w:tc>
          <w:tcPr>
            <w:tcW w:w="9103" w:type="dxa"/>
          </w:tcPr>
          <w:p w:rsidR="00363921" w:rsidRDefault="00363921" w:rsidP="00551198">
            <w:pPr>
              <w:tabs>
                <w:tab w:val="left" w:pos="3780"/>
              </w:tabs>
              <w:suppressAutoHyphens w:val="0"/>
              <w:spacing w:before="0" w:after="0"/>
              <w:jc w:val="left"/>
              <w:rPr>
                <w:rFonts w:cs="Arial"/>
                <w:b/>
                <w:bCs/>
                <w:sz w:val="20"/>
                <w:szCs w:val="20"/>
                <w:lang w:eastAsia="en-US"/>
              </w:rPr>
            </w:pPr>
            <w:r w:rsidRPr="00D6623A">
              <w:rPr>
                <w:rFonts w:cs="Arial"/>
                <w:b/>
                <w:bCs/>
                <w:sz w:val="20"/>
                <w:szCs w:val="20"/>
                <w:lang w:eastAsia="en-US"/>
              </w:rPr>
              <w:t>P</w:t>
            </w:r>
            <w:r>
              <w:rPr>
                <w:rFonts w:cs="Arial"/>
                <w:b/>
                <w:bCs/>
                <w:sz w:val="20"/>
                <w:szCs w:val="20"/>
                <w:lang w:eastAsia="en-US"/>
              </w:rPr>
              <w:t xml:space="preserve">ublic: </w:t>
            </w:r>
            <w:r w:rsidRPr="00927CBA">
              <w:rPr>
                <w:rFonts w:cs="Arial"/>
                <w:b/>
                <w:bCs/>
                <w:sz w:val="20"/>
                <w:szCs w:val="20"/>
                <w:lang w:eastAsia="en-US"/>
              </w:rPr>
              <w:t>small or large</w:t>
            </w:r>
            <w:r>
              <w:rPr>
                <w:rFonts w:cs="Arial"/>
                <w:bCs/>
                <w:sz w:val="20"/>
                <w:szCs w:val="20"/>
                <w:lang w:eastAsia="en-US"/>
              </w:rPr>
              <w:t xml:space="preserve"> </w:t>
            </w:r>
            <w:r w:rsidRPr="00D6623A">
              <w:rPr>
                <w:rFonts w:cs="Arial"/>
                <w:bCs/>
                <w:sz w:val="20"/>
                <w:szCs w:val="20"/>
                <w:lang w:eastAsia="en-US"/>
              </w:rPr>
              <w:t>organisations</w:t>
            </w:r>
          </w:p>
        </w:tc>
      </w:tr>
    </w:tbl>
    <w:p w:rsidR="00363921" w:rsidRPr="00D6623A" w:rsidRDefault="00363921" w:rsidP="00551198">
      <w:pPr>
        <w:tabs>
          <w:tab w:val="left" w:pos="3780"/>
        </w:tabs>
        <w:suppressAutoHyphens w:val="0"/>
        <w:spacing w:before="0" w:after="0"/>
        <w:jc w:val="left"/>
        <w:rPr>
          <w:rFonts w:cs="Arial"/>
          <w:b/>
          <w:bCs/>
          <w:sz w:val="20"/>
          <w:szCs w:val="20"/>
          <w:lang w:eastAsia="en-US"/>
        </w:rPr>
      </w:pPr>
    </w:p>
    <w:p w:rsidR="00551198" w:rsidRPr="00363921" w:rsidRDefault="00551198" w:rsidP="00551198">
      <w:pPr>
        <w:tabs>
          <w:tab w:val="left" w:pos="3780"/>
        </w:tabs>
        <w:suppressAutoHyphens w:val="0"/>
        <w:spacing w:before="0" w:after="0"/>
        <w:jc w:val="left"/>
        <w:rPr>
          <w:rFonts w:cs="Arial"/>
          <w:bCs/>
          <w:sz w:val="20"/>
          <w:szCs w:val="20"/>
          <w:lang w:eastAsia="en-US"/>
        </w:rPr>
      </w:pPr>
      <w:r w:rsidRPr="00D6623A">
        <w:rPr>
          <w:rFonts w:cs="Arial"/>
          <w:sz w:val="20"/>
          <w:szCs w:val="20"/>
          <w:lang w:eastAsia="en-US"/>
        </w:rPr>
        <w:t xml:space="preserve">     </w:t>
      </w:r>
    </w:p>
    <w:p w:rsidR="00551198" w:rsidRPr="00D6623A" w:rsidRDefault="00551198" w:rsidP="00363921">
      <w:pPr>
        <w:tabs>
          <w:tab w:val="left" w:pos="3780"/>
        </w:tabs>
        <w:suppressAutoHyphens w:val="0"/>
        <w:spacing w:before="0" w:after="0" w:line="276" w:lineRule="auto"/>
        <w:jc w:val="left"/>
        <w:rPr>
          <w:rFonts w:cs="Arial"/>
          <w:b/>
          <w:bCs/>
          <w:sz w:val="20"/>
          <w:szCs w:val="20"/>
          <w:lang w:eastAsia="en-US"/>
        </w:rPr>
      </w:pPr>
      <w:r w:rsidRPr="00D6623A">
        <w:rPr>
          <w:rFonts w:cs="Arial"/>
          <w:b/>
          <w:bCs/>
          <w:sz w:val="20"/>
          <w:szCs w:val="20"/>
          <w:lang w:eastAsia="en-US"/>
        </w:rPr>
        <w:t>Name of the organisation:</w:t>
      </w:r>
    </w:p>
    <w:p w:rsidR="00551198" w:rsidRPr="00D6623A" w:rsidRDefault="00551198" w:rsidP="00363921">
      <w:pPr>
        <w:tabs>
          <w:tab w:val="left" w:pos="3780"/>
        </w:tabs>
        <w:suppressAutoHyphens w:val="0"/>
        <w:spacing w:before="0" w:after="0" w:line="276" w:lineRule="auto"/>
        <w:jc w:val="left"/>
        <w:rPr>
          <w:rFonts w:cs="Arial"/>
          <w:b/>
          <w:bCs/>
          <w:sz w:val="20"/>
          <w:szCs w:val="20"/>
          <w:lang w:eastAsia="en-US"/>
        </w:rPr>
      </w:pPr>
    </w:p>
    <w:p w:rsidR="00551198" w:rsidRPr="00D6623A" w:rsidRDefault="00551198" w:rsidP="00363921">
      <w:pPr>
        <w:tabs>
          <w:tab w:val="left" w:pos="3780"/>
        </w:tabs>
        <w:suppressAutoHyphens w:val="0"/>
        <w:spacing w:before="0" w:after="0" w:line="276" w:lineRule="auto"/>
        <w:jc w:val="left"/>
        <w:rPr>
          <w:rFonts w:cs="Arial"/>
          <w:b/>
          <w:bCs/>
          <w:sz w:val="20"/>
          <w:szCs w:val="20"/>
          <w:lang w:eastAsia="en-US"/>
        </w:rPr>
      </w:pPr>
      <w:r w:rsidRPr="00D6623A">
        <w:rPr>
          <w:rFonts w:cs="Arial"/>
          <w:b/>
          <w:bCs/>
          <w:sz w:val="20"/>
          <w:szCs w:val="20"/>
          <w:lang w:eastAsia="en-US"/>
        </w:rPr>
        <w:t>Name of the contact person:</w:t>
      </w:r>
    </w:p>
    <w:p w:rsidR="00551198" w:rsidRPr="00D6623A" w:rsidRDefault="00551198" w:rsidP="00363921">
      <w:pPr>
        <w:tabs>
          <w:tab w:val="left" w:pos="3780"/>
        </w:tabs>
        <w:suppressAutoHyphens w:val="0"/>
        <w:spacing w:before="0" w:after="0" w:line="276" w:lineRule="auto"/>
        <w:jc w:val="left"/>
        <w:rPr>
          <w:rFonts w:cs="Arial"/>
          <w:b/>
          <w:bCs/>
          <w:sz w:val="20"/>
          <w:szCs w:val="20"/>
          <w:lang w:eastAsia="en-US"/>
        </w:rPr>
      </w:pPr>
    </w:p>
    <w:p w:rsidR="00551198" w:rsidRPr="00D6623A" w:rsidRDefault="00551198" w:rsidP="00363921">
      <w:pPr>
        <w:tabs>
          <w:tab w:val="left" w:pos="3780"/>
        </w:tabs>
        <w:suppressAutoHyphens w:val="0"/>
        <w:spacing w:before="0" w:after="0" w:line="276" w:lineRule="auto"/>
        <w:jc w:val="left"/>
        <w:rPr>
          <w:rFonts w:cs="Arial"/>
          <w:b/>
          <w:bCs/>
          <w:sz w:val="20"/>
          <w:szCs w:val="20"/>
          <w:lang w:eastAsia="en-US"/>
        </w:rPr>
      </w:pPr>
      <w:r w:rsidRPr="00D6623A">
        <w:rPr>
          <w:rFonts w:cs="Arial"/>
          <w:b/>
          <w:bCs/>
          <w:sz w:val="20"/>
          <w:szCs w:val="20"/>
          <w:lang w:eastAsia="en-US"/>
        </w:rPr>
        <w:t>E-mail:</w:t>
      </w:r>
    </w:p>
    <w:p w:rsidR="00551198" w:rsidRPr="00D6623A" w:rsidRDefault="00551198" w:rsidP="00363921">
      <w:pPr>
        <w:tabs>
          <w:tab w:val="left" w:pos="3780"/>
        </w:tabs>
        <w:suppressAutoHyphens w:val="0"/>
        <w:spacing w:before="0" w:after="0" w:line="276" w:lineRule="auto"/>
        <w:jc w:val="left"/>
        <w:rPr>
          <w:rFonts w:cs="Arial"/>
          <w:b/>
          <w:bCs/>
          <w:sz w:val="20"/>
          <w:szCs w:val="20"/>
          <w:lang w:eastAsia="en-US"/>
        </w:rPr>
      </w:pPr>
    </w:p>
    <w:p w:rsidR="00551198" w:rsidRPr="00D6623A" w:rsidRDefault="00551198" w:rsidP="00363921">
      <w:pPr>
        <w:tabs>
          <w:tab w:val="left" w:pos="3780"/>
        </w:tabs>
        <w:suppressAutoHyphens w:val="0"/>
        <w:spacing w:before="0" w:after="0" w:line="276" w:lineRule="auto"/>
        <w:jc w:val="left"/>
        <w:rPr>
          <w:rFonts w:cs="Arial"/>
          <w:sz w:val="20"/>
          <w:szCs w:val="20"/>
          <w:lang w:eastAsia="en-US"/>
        </w:rPr>
      </w:pPr>
      <w:r w:rsidRPr="00D6623A">
        <w:rPr>
          <w:rFonts w:cs="Arial"/>
          <w:b/>
          <w:bCs/>
          <w:sz w:val="20"/>
          <w:szCs w:val="20"/>
          <w:lang w:eastAsia="en-US"/>
        </w:rPr>
        <w:t>Telephone:</w:t>
      </w:r>
    </w:p>
    <w:p w:rsidR="00551198" w:rsidRPr="00D6623A" w:rsidRDefault="00551198" w:rsidP="00363921">
      <w:pPr>
        <w:tabs>
          <w:tab w:val="left" w:pos="3780"/>
        </w:tabs>
        <w:suppressAutoHyphens w:val="0"/>
        <w:spacing w:before="0" w:after="0" w:line="276" w:lineRule="auto"/>
        <w:jc w:val="left"/>
        <w:rPr>
          <w:rFonts w:cs="Arial"/>
          <w:b/>
          <w:bCs/>
          <w:sz w:val="20"/>
          <w:szCs w:val="20"/>
          <w:lang w:eastAsia="en-US"/>
        </w:rPr>
      </w:pPr>
    </w:p>
    <w:p w:rsidR="00551198" w:rsidRPr="00D6623A" w:rsidRDefault="00551198" w:rsidP="00363921">
      <w:pPr>
        <w:tabs>
          <w:tab w:val="left" w:pos="3780"/>
        </w:tabs>
        <w:suppressAutoHyphens w:val="0"/>
        <w:spacing w:before="0" w:after="0" w:line="276" w:lineRule="auto"/>
        <w:jc w:val="left"/>
        <w:rPr>
          <w:rFonts w:cs="Arial"/>
          <w:b/>
          <w:bCs/>
          <w:sz w:val="20"/>
          <w:szCs w:val="20"/>
          <w:lang w:eastAsia="en-US"/>
        </w:rPr>
      </w:pPr>
      <w:r w:rsidRPr="00D6623A">
        <w:rPr>
          <w:rFonts w:cs="Arial"/>
          <w:b/>
          <w:bCs/>
          <w:sz w:val="20"/>
          <w:szCs w:val="20"/>
          <w:lang w:eastAsia="en-US"/>
        </w:rPr>
        <w:t>Address:</w:t>
      </w:r>
    </w:p>
    <w:p w:rsidR="00551198" w:rsidRPr="00D6623A" w:rsidRDefault="00551198" w:rsidP="00363921">
      <w:pPr>
        <w:tabs>
          <w:tab w:val="left" w:pos="3780"/>
        </w:tabs>
        <w:suppressAutoHyphens w:val="0"/>
        <w:spacing w:before="0" w:after="0" w:line="276" w:lineRule="auto"/>
        <w:jc w:val="left"/>
        <w:rPr>
          <w:rFonts w:cs="Arial"/>
          <w:b/>
          <w:bCs/>
          <w:sz w:val="20"/>
          <w:szCs w:val="20"/>
          <w:lang w:eastAsia="en-US"/>
        </w:rPr>
      </w:pPr>
    </w:p>
    <w:p w:rsidR="00551198" w:rsidRPr="00D6623A" w:rsidRDefault="00551198" w:rsidP="00363921">
      <w:pPr>
        <w:tabs>
          <w:tab w:val="left" w:pos="3780"/>
        </w:tabs>
        <w:suppressAutoHyphens w:val="0"/>
        <w:spacing w:before="0" w:after="0" w:line="276" w:lineRule="auto"/>
        <w:jc w:val="left"/>
        <w:rPr>
          <w:rFonts w:cs="Arial"/>
          <w:b/>
          <w:bCs/>
          <w:sz w:val="20"/>
          <w:szCs w:val="20"/>
          <w:lang w:eastAsia="en-US"/>
        </w:rPr>
      </w:pPr>
      <w:r w:rsidRPr="00D6623A">
        <w:rPr>
          <w:rFonts w:cs="Arial"/>
          <w:b/>
          <w:bCs/>
          <w:sz w:val="20"/>
          <w:szCs w:val="20"/>
          <w:lang w:eastAsia="en-US"/>
        </w:rPr>
        <w:t>Country:</w:t>
      </w:r>
    </w:p>
    <w:p w:rsidR="00551198" w:rsidRPr="00D6623A" w:rsidRDefault="00551198" w:rsidP="00363921">
      <w:pPr>
        <w:tabs>
          <w:tab w:val="left" w:pos="3780"/>
        </w:tabs>
        <w:suppressAutoHyphens w:val="0"/>
        <w:spacing w:before="0" w:after="0" w:line="276" w:lineRule="auto"/>
        <w:jc w:val="left"/>
        <w:rPr>
          <w:rFonts w:cs="Arial"/>
          <w:b/>
          <w:bCs/>
          <w:sz w:val="20"/>
          <w:szCs w:val="20"/>
          <w:lang w:eastAsia="en-US"/>
        </w:rPr>
      </w:pPr>
    </w:p>
    <w:p w:rsidR="00551198" w:rsidRDefault="00551198" w:rsidP="00363921">
      <w:pPr>
        <w:tabs>
          <w:tab w:val="left" w:pos="3780"/>
        </w:tabs>
        <w:suppressAutoHyphens w:val="0"/>
        <w:spacing w:before="0" w:after="0" w:line="276" w:lineRule="auto"/>
        <w:jc w:val="left"/>
        <w:rPr>
          <w:rFonts w:cs="Arial"/>
          <w:b/>
          <w:bCs/>
          <w:sz w:val="20"/>
          <w:szCs w:val="20"/>
          <w:lang w:eastAsia="en-US"/>
        </w:rPr>
      </w:pPr>
      <w:r w:rsidRPr="00D6623A">
        <w:rPr>
          <w:rFonts w:cs="Arial"/>
          <w:b/>
          <w:bCs/>
          <w:sz w:val="20"/>
          <w:szCs w:val="20"/>
          <w:lang w:eastAsia="en-US"/>
        </w:rPr>
        <w:t>EMAS Registration number:</w:t>
      </w:r>
    </w:p>
    <w:p w:rsidR="00551198" w:rsidRDefault="00551198" w:rsidP="00363921">
      <w:pPr>
        <w:tabs>
          <w:tab w:val="left" w:pos="3780"/>
        </w:tabs>
        <w:suppressAutoHyphens w:val="0"/>
        <w:spacing w:before="0" w:after="0" w:line="276" w:lineRule="auto"/>
        <w:jc w:val="left"/>
        <w:rPr>
          <w:rFonts w:cs="Arial"/>
          <w:b/>
          <w:bCs/>
          <w:sz w:val="20"/>
          <w:szCs w:val="20"/>
          <w:lang w:eastAsia="en-US"/>
        </w:rPr>
      </w:pPr>
    </w:p>
    <w:p w:rsidR="00551198" w:rsidRPr="00D6623A" w:rsidRDefault="00551198" w:rsidP="00551198">
      <w:pPr>
        <w:tabs>
          <w:tab w:val="center" w:pos="4320"/>
          <w:tab w:val="right" w:pos="8640"/>
        </w:tabs>
        <w:suppressAutoHyphens w:val="0"/>
        <w:spacing w:before="0" w:after="0"/>
        <w:jc w:val="center"/>
        <w:rPr>
          <w:rFonts w:cs="Arial"/>
          <w:bCs/>
          <w:i/>
          <w:caps/>
          <w:sz w:val="16"/>
        </w:rPr>
      </w:pPr>
    </w:p>
    <w:p w:rsidR="00551198" w:rsidRPr="00D6623A" w:rsidRDefault="00551198" w:rsidP="00551198">
      <w:pPr>
        <w:pBdr>
          <w:top w:val="single" w:sz="4" w:space="1" w:color="auto"/>
          <w:left w:val="single" w:sz="4" w:space="4" w:color="auto"/>
          <w:bottom w:val="single" w:sz="4" w:space="1" w:color="auto"/>
          <w:right w:val="single" w:sz="4" w:space="4" w:color="auto"/>
        </w:pBdr>
        <w:suppressAutoHyphens w:val="0"/>
        <w:spacing w:before="0" w:after="0"/>
        <w:ind w:left="360"/>
        <w:rPr>
          <w:b/>
          <w:bCs/>
          <w:sz w:val="20"/>
          <w:szCs w:val="20"/>
        </w:rPr>
      </w:pPr>
      <w:r w:rsidRPr="00D6623A">
        <w:rPr>
          <w:b/>
          <w:bCs/>
          <w:sz w:val="20"/>
          <w:szCs w:val="20"/>
        </w:rPr>
        <w:t>Please specify if you have already participated in the EMAS Awards before:</w:t>
      </w:r>
    </w:p>
    <w:p w:rsidR="00551198" w:rsidRPr="00D6623A" w:rsidRDefault="00551198" w:rsidP="00551198">
      <w:pPr>
        <w:pBdr>
          <w:top w:val="single" w:sz="4" w:space="1" w:color="auto"/>
          <w:left w:val="single" w:sz="4" w:space="4" w:color="auto"/>
          <w:bottom w:val="single" w:sz="4" w:space="1" w:color="auto"/>
          <w:right w:val="single" w:sz="4" w:space="4" w:color="auto"/>
        </w:pBdr>
        <w:suppressAutoHyphens w:val="0"/>
        <w:spacing w:before="0" w:after="0"/>
        <w:ind w:left="360"/>
        <w:rPr>
          <w:b/>
          <w:bCs/>
          <w:sz w:val="10"/>
          <w:szCs w:val="10"/>
        </w:rPr>
      </w:pPr>
    </w:p>
    <w:p w:rsidR="00551198" w:rsidRPr="00D6623A" w:rsidRDefault="00B90888" w:rsidP="00551198">
      <w:pPr>
        <w:pBdr>
          <w:top w:val="single" w:sz="4" w:space="1" w:color="auto"/>
          <w:left w:val="single" w:sz="4" w:space="4" w:color="auto"/>
          <w:bottom w:val="single" w:sz="4" w:space="1" w:color="auto"/>
          <w:right w:val="single" w:sz="4" w:space="4" w:color="auto"/>
        </w:pBdr>
        <w:tabs>
          <w:tab w:val="left" w:pos="3780"/>
        </w:tabs>
        <w:suppressAutoHyphens w:val="0"/>
        <w:spacing w:before="0" w:after="0"/>
        <w:ind w:left="360"/>
        <w:jc w:val="left"/>
        <w:rPr>
          <w:rFonts w:cs="Arial"/>
          <w:b/>
          <w:bCs/>
          <w:sz w:val="20"/>
          <w:szCs w:val="20"/>
          <w:lang w:eastAsia="en-US"/>
        </w:rPr>
      </w:pPr>
      <w:r w:rsidRPr="00B90888">
        <w:rPr>
          <w:rFonts w:ascii="Times New Roman" w:hAnsi="Times New Roman"/>
          <w:noProof/>
          <w:sz w:val="24"/>
          <w:lang w:eastAsia="en-GB"/>
        </w:rPr>
        <w:pict>
          <v:rect id="Rectangle 35" o:spid="_x0000_s1039" style="position:absolute;left:0;text-align:left;margin-left:18.4pt;margin-top:.55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48Hg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"/>
        </w:pict>
      </w:r>
      <w:r w:rsidRPr="00B90888">
        <w:rPr>
          <w:rFonts w:ascii="Times New Roman" w:hAnsi="Times New Roman"/>
          <w:noProof/>
          <w:sz w:val="24"/>
          <w:lang w:eastAsia="en-GB"/>
        </w:rPr>
        <w:pict>
          <v:rect id="Rectangle 34" o:spid="_x0000_s1038" style="position:absolute;left:0;text-align:left;margin-left:108pt;margin-top:.55pt;width:9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GwyHg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"/>
        </w:pict>
      </w:r>
      <w:r w:rsidR="00551198" w:rsidRPr="00D6623A">
        <w:rPr>
          <w:rFonts w:cs="Arial"/>
          <w:b/>
          <w:bCs/>
          <w:sz w:val="20"/>
          <w:szCs w:val="20"/>
          <w:lang w:eastAsia="en-US"/>
        </w:rPr>
        <w:t xml:space="preserve">     Yes                          No</w:t>
      </w:r>
    </w:p>
    <w:p w:rsidR="00551198" w:rsidRPr="00D6623A" w:rsidRDefault="00551198" w:rsidP="00551198">
      <w:pPr>
        <w:pBdr>
          <w:top w:val="single" w:sz="4" w:space="1" w:color="auto"/>
          <w:left w:val="single" w:sz="4" w:space="4" w:color="auto"/>
          <w:bottom w:val="single" w:sz="4" w:space="1" w:color="auto"/>
          <w:right w:val="single" w:sz="4" w:space="4" w:color="auto"/>
        </w:pBdr>
        <w:tabs>
          <w:tab w:val="left" w:pos="3780"/>
        </w:tabs>
        <w:suppressAutoHyphens w:val="0"/>
        <w:spacing w:before="0" w:after="0"/>
        <w:ind w:left="360"/>
        <w:jc w:val="left"/>
        <w:rPr>
          <w:rFonts w:cs="Arial"/>
          <w:b/>
          <w:bCs/>
          <w:sz w:val="20"/>
          <w:szCs w:val="20"/>
          <w:lang w:eastAsia="en-US"/>
        </w:rPr>
      </w:pPr>
    </w:p>
    <w:p w:rsidR="00551198" w:rsidRPr="00D6623A" w:rsidRDefault="00551198" w:rsidP="00551198">
      <w:pPr>
        <w:pBdr>
          <w:top w:val="single" w:sz="4" w:space="1" w:color="auto"/>
          <w:left w:val="single" w:sz="4" w:space="4" w:color="auto"/>
          <w:bottom w:val="single" w:sz="4" w:space="1" w:color="auto"/>
          <w:right w:val="single" w:sz="4" w:space="4" w:color="auto"/>
        </w:pBdr>
        <w:tabs>
          <w:tab w:val="left" w:pos="3780"/>
        </w:tabs>
        <w:suppressAutoHyphens w:val="0"/>
        <w:spacing w:before="0" w:after="0"/>
        <w:ind w:left="360"/>
        <w:jc w:val="left"/>
        <w:rPr>
          <w:rFonts w:cs="Arial"/>
          <w:b/>
          <w:bCs/>
          <w:sz w:val="20"/>
          <w:szCs w:val="20"/>
          <w:lang w:eastAsia="en-US"/>
        </w:rPr>
      </w:pPr>
      <w:r w:rsidRPr="00D6623A">
        <w:rPr>
          <w:rFonts w:cs="Arial"/>
          <w:b/>
          <w:bCs/>
          <w:sz w:val="20"/>
          <w:szCs w:val="20"/>
          <w:lang w:eastAsia="en-US"/>
        </w:rPr>
        <w:t>If yes, please indicate the year/s in which you participated: ________________</w:t>
      </w:r>
    </w:p>
    <w:p w:rsidR="00551198" w:rsidRPr="00D6623A" w:rsidRDefault="00551198" w:rsidP="00551198">
      <w:pPr>
        <w:pBdr>
          <w:top w:val="single" w:sz="4" w:space="1" w:color="auto"/>
          <w:left w:val="single" w:sz="4" w:space="4" w:color="auto"/>
          <w:bottom w:val="single" w:sz="4" w:space="1" w:color="auto"/>
          <w:right w:val="single" w:sz="4" w:space="4" w:color="auto"/>
        </w:pBdr>
        <w:tabs>
          <w:tab w:val="left" w:pos="3780"/>
        </w:tabs>
        <w:suppressAutoHyphens w:val="0"/>
        <w:spacing w:before="0" w:after="0"/>
        <w:ind w:left="360"/>
        <w:jc w:val="left"/>
        <w:rPr>
          <w:rFonts w:cs="Arial"/>
          <w:b/>
          <w:bCs/>
          <w:sz w:val="10"/>
          <w:szCs w:val="10"/>
          <w:lang w:eastAsia="en-US"/>
        </w:rPr>
      </w:pPr>
    </w:p>
    <w:p w:rsidR="00551198" w:rsidRPr="00D6623A" w:rsidRDefault="00551198" w:rsidP="00551198">
      <w:pPr>
        <w:pBdr>
          <w:top w:val="single" w:sz="4" w:space="1" w:color="auto"/>
          <w:left w:val="single" w:sz="4" w:space="4" w:color="auto"/>
          <w:bottom w:val="single" w:sz="4" w:space="1" w:color="auto"/>
          <w:right w:val="single" w:sz="4" w:space="4" w:color="auto"/>
        </w:pBdr>
        <w:tabs>
          <w:tab w:val="left" w:pos="3780"/>
        </w:tabs>
        <w:suppressAutoHyphens w:val="0"/>
        <w:spacing w:before="0" w:after="0"/>
        <w:ind w:left="360"/>
        <w:jc w:val="left"/>
        <w:rPr>
          <w:rFonts w:cs="Arial"/>
          <w:b/>
          <w:bCs/>
          <w:sz w:val="20"/>
          <w:szCs w:val="20"/>
          <w:lang w:eastAsia="en-US"/>
        </w:rPr>
      </w:pPr>
      <w:r w:rsidRPr="00D6623A">
        <w:rPr>
          <w:rFonts w:cs="Arial"/>
          <w:b/>
          <w:bCs/>
          <w:sz w:val="20"/>
          <w:szCs w:val="20"/>
          <w:lang w:eastAsia="en-US"/>
        </w:rPr>
        <w:t>Award category/</w:t>
      </w:r>
      <w:proofErr w:type="spellStart"/>
      <w:r w:rsidRPr="00D6623A">
        <w:rPr>
          <w:rFonts w:cs="Arial"/>
          <w:b/>
          <w:bCs/>
          <w:sz w:val="20"/>
          <w:szCs w:val="20"/>
          <w:lang w:eastAsia="en-US"/>
        </w:rPr>
        <w:t>ies</w:t>
      </w:r>
      <w:proofErr w:type="spellEnd"/>
      <w:r w:rsidRPr="00D6623A">
        <w:rPr>
          <w:rFonts w:cs="Arial"/>
          <w:b/>
          <w:bCs/>
          <w:sz w:val="20"/>
          <w:szCs w:val="20"/>
          <w:lang w:eastAsia="en-US"/>
        </w:rPr>
        <w:t>: _____________</w:t>
      </w:r>
    </w:p>
    <w:p w:rsidR="00551198" w:rsidRPr="00D6623A" w:rsidRDefault="00551198" w:rsidP="00551198">
      <w:pPr>
        <w:pBdr>
          <w:top w:val="single" w:sz="4" w:space="1" w:color="auto"/>
          <w:left w:val="single" w:sz="4" w:space="4" w:color="auto"/>
          <w:bottom w:val="single" w:sz="4" w:space="1" w:color="auto"/>
          <w:right w:val="single" w:sz="4" w:space="4" w:color="auto"/>
        </w:pBdr>
        <w:tabs>
          <w:tab w:val="left" w:pos="3780"/>
        </w:tabs>
        <w:suppressAutoHyphens w:val="0"/>
        <w:spacing w:before="0" w:after="0"/>
        <w:ind w:left="360"/>
        <w:jc w:val="left"/>
        <w:rPr>
          <w:rFonts w:cs="Arial"/>
          <w:b/>
          <w:bCs/>
          <w:sz w:val="20"/>
          <w:szCs w:val="20"/>
          <w:lang w:eastAsia="en-US"/>
        </w:rPr>
      </w:pPr>
    </w:p>
    <w:p w:rsidR="00551198" w:rsidRPr="00D6623A" w:rsidRDefault="00551198" w:rsidP="00551198">
      <w:pPr>
        <w:tabs>
          <w:tab w:val="left" w:pos="3780"/>
        </w:tabs>
        <w:suppressAutoHyphens w:val="0"/>
        <w:spacing w:before="0" w:after="0"/>
        <w:jc w:val="left"/>
        <w:rPr>
          <w:rFonts w:cs="Arial"/>
          <w:bCs/>
          <w:sz w:val="20"/>
          <w:szCs w:val="20"/>
          <w:lang w:eastAsia="en-US"/>
        </w:rPr>
      </w:pPr>
    </w:p>
    <w:p w:rsidR="00551198" w:rsidRDefault="00551198" w:rsidP="00551198">
      <w:pPr>
        <w:tabs>
          <w:tab w:val="left" w:pos="3780"/>
        </w:tabs>
        <w:suppressAutoHyphens w:val="0"/>
        <w:spacing w:before="0" w:after="0"/>
        <w:jc w:val="left"/>
        <w:rPr>
          <w:rFonts w:cs="Arial"/>
          <w:bCs/>
          <w:sz w:val="20"/>
          <w:szCs w:val="20"/>
          <w:lang w:eastAsia="en-US"/>
        </w:rPr>
      </w:pPr>
      <w:r w:rsidRPr="00D6623A">
        <w:rPr>
          <w:rFonts w:cs="Arial"/>
          <w:bCs/>
          <w:sz w:val="20"/>
          <w:szCs w:val="20"/>
          <w:lang w:eastAsia="en-US"/>
        </w:rPr>
        <w:t xml:space="preserve">If applicable, what status was the organisation granted at </w:t>
      </w:r>
      <w:r w:rsidR="00363921">
        <w:rPr>
          <w:rFonts w:cs="Arial"/>
          <w:bCs/>
          <w:sz w:val="20"/>
          <w:szCs w:val="20"/>
          <w:lang w:eastAsia="en-US"/>
        </w:rPr>
        <w:t>the national level competition?</w:t>
      </w:r>
    </w:p>
    <w:p w:rsidR="00363921" w:rsidRPr="00D6623A" w:rsidRDefault="00363921" w:rsidP="00551198">
      <w:pPr>
        <w:tabs>
          <w:tab w:val="left" w:pos="3780"/>
        </w:tabs>
        <w:suppressAutoHyphens w:val="0"/>
        <w:spacing w:before="0" w:after="0"/>
        <w:jc w:val="left"/>
        <w:rPr>
          <w:rFonts w:cs="Arial"/>
          <w:bCs/>
          <w:sz w:val="20"/>
          <w:szCs w:val="20"/>
          <w:lang w:eastAsia="en-US"/>
        </w:rPr>
      </w:pPr>
    </w:p>
    <w:p w:rsidR="00551198" w:rsidRPr="00D6623A" w:rsidRDefault="00B90888" w:rsidP="00551198">
      <w:pPr>
        <w:tabs>
          <w:tab w:val="left" w:pos="3780"/>
        </w:tabs>
        <w:suppressAutoHyphens w:val="0"/>
        <w:spacing w:before="0" w:after="0"/>
        <w:ind w:firstLine="720"/>
        <w:jc w:val="left"/>
        <w:rPr>
          <w:rFonts w:cs="Arial"/>
          <w:bCs/>
          <w:sz w:val="20"/>
          <w:szCs w:val="20"/>
          <w:lang w:eastAsia="en-US"/>
        </w:rPr>
      </w:pPr>
      <w:r w:rsidRPr="00B90888">
        <w:rPr>
          <w:rFonts w:ascii="Times New Roman" w:hAnsi="Times New Roman"/>
          <w:noProof/>
          <w:sz w:val="24"/>
          <w:lang w:eastAsia="en-GB"/>
        </w:rPr>
        <w:pict>
          <v:rect id="_x0000_s1037" style="position:absolute;left:0;text-align:left;margin-left:5.9pt;margin-top:2.3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"/>
        </w:pict>
      </w:r>
      <w:r w:rsidR="00551198" w:rsidRPr="00D6623A">
        <w:rPr>
          <w:rFonts w:cs="Arial"/>
          <w:bCs/>
          <w:sz w:val="20"/>
          <w:szCs w:val="20"/>
          <w:lang w:eastAsia="en-US"/>
        </w:rPr>
        <w:t>Winner</w:t>
      </w:r>
    </w:p>
    <w:p w:rsidR="00551198" w:rsidRPr="00D6623A" w:rsidRDefault="00B90888" w:rsidP="00551198">
      <w:pPr>
        <w:tabs>
          <w:tab w:val="left" w:pos="3780"/>
        </w:tabs>
        <w:suppressAutoHyphens w:val="0"/>
        <w:spacing w:before="0" w:after="0"/>
        <w:ind w:firstLine="720"/>
        <w:jc w:val="left"/>
        <w:rPr>
          <w:rFonts w:cs="Arial"/>
          <w:bCs/>
          <w:sz w:val="20"/>
          <w:szCs w:val="20"/>
          <w:lang w:eastAsia="en-US"/>
        </w:rPr>
      </w:pPr>
      <w:r w:rsidRPr="00B90888">
        <w:rPr>
          <w:rFonts w:ascii="Times New Roman" w:hAnsi="Times New Roman"/>
          <w:noProof/>
          <w:sz w:val="24"/>
          <w:lang w:eastAsia="en-GB"/>
        </w:rPr>
        <w:pict>
          <v:rect id="Rectangle 32" o:spid="_x0000_s1036" style="position:absolute;left:0;text-align:left;margin-left:5.9pt;margin-top:2.6pt;width:9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AVHg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"/>
        </w:pict>
      </w:r>
      <w:r w:rsidR="00551198" w:rsidRPr="00D6623A">
        <w:rPr>
          <w:rFonts w:cs="Arial"/>
          <w:bCs/>
          <w:sz w:val="20"/>
          <w:szCs w:val="20"/>
          <w:lang w:eastAsia="en-US"/>
        </w:rPr>
        <w:t>Nominee</w:t>
      </w:r>
    </w:p>
    <w:p w:rsidR="00551198" w:rsidRPr="00D6623A" w:rsidRDefault="00551198" w:rsidP="00551198">
      <w:pPr>
        <w:tabs>
          <w:tab w:val="left" w:pos="3780"/>
        </w:tabs>
        <w:suppressAutoHyphens w:val="0"/>
        <w:spacing w:before="0" w:after="0"/>
        <w:jc w:val="left"/>
        <w:rPr>
          <w:rFonts w:cs="Arial"/>
          <w:b/>
          <w:bCs/>
          <w:sz w:val="20"/>
          <w:szCs w:val="20"/>
          <w:lang w:eastAsia="en-US"/>
        </w:rPr>
      </w:pPr>
    </w:p>
    <w:p w:rsidR="00551198" w:rsidRDefault="00551198" w:rsidP="00551198">
      <w:pPr>
        <w:suppressAutoHyphens w:val="0"/>
        <w:spacing w:before="0" w:after="0"/>
        <w:jc w:val="left"/>
        <w:rPr>
          <w:rFonts w:cs="Arial"/>
          <w:b/>
          <w:bCs/>
          <w:sz w:val="20"/>
          <w:szCs w:val="20"/>
          <w:lang w:eastAsia="en-US"/>
        </w:rPr>
      </w:pPr>
    </w:p>
    <w:p w:rsidR="00551198" w:rsidRDefault="00551198" w:rsidP="00551198">
      <w:pPr>
        <w:suppressAutoHyphens w:val="0"/>
        <w:spacing w:before="0" w:after="0"/>
        <w:jc w:val="left"/>
        <w:rPr>
          <w:rFonts w:cs="Arial"/>
          <w:b/>
          <w:bCs/>
          <w:sz w:val="20"/>
          <w:szCs w:val="20"/>
          <w:lang w:eastAsia="en-US"/>
        </w:rPr>
      </w:pPr>
    </w:p>
    <w:p w:rsidR="00551198" w:rsidRDefault="00551198" w:rsidP="00551198">
      <w:pPr>
        <w:suppressAutoHyphens w:val="0"/>
        <w:spacing w:before="0" w:after="0"/>
        <w:jc w:val="left"/>
        <w:rPr>
          <w:rFonts w:cs="Arial"/>
          <w:b/>
          <w:bCs/>
          <w:sz w:val="20"/>
          <w:szCs w:val="20"/>
          <w:lang w:eastAsia="en-US"/>
        </w:rPr>
      </w:pPr>
    </w:p>
    <w:p w:rsidR="00551198" w:rsidRDefault="00551198" w:rsidP="00551198">
      <w:pPr>
        <w:suppressAutoHyphens w:val="0"/>
        <w:spacing w:before="0" w:after="0"/>
        <w:jc w:val="left"/>
        <w:rPr>
          <w:rFonts w:cs="Arial"/>
          <w:b/>
          <w:bCs/>
          <w:sz w:val="20"/>
          <w:szCs w:val="20"/>
          <w:lang w:eastAsia="en-US"/>
        </w:rPr>
      </w:pPr>
      <w:r>
        <w:rPr>
          <w:rFonts w:cs="Arial"/>
          <w:b/>
          <w:bCs/>
          <w:sz w:val="20"/>
          <w:szCs w:val="20"/>
          <w:lang w:eastAsia="en-US"/>
        </w:rPr>
        <w:t>Stages that your organisation is contributing to</w:t>
      </w:r>
      <w:r w:rsidR="00C645A7">
        <w:rPr>
          <w:rFonts w:cs="Arial"/>
          <w:b/>
          <w:bCs/>
          <w:sz w:val="20"/>
          <w:szCs w:val="20"/>
          <w:lang w:eastAsia="en-US"/>
        </w:rPr>
        <w:t xml:space="preserve"> (you can select more than one stage</w:t>
      </w:r>
      <w:r w:rsidR="008F5639">
        <w:rPr>
          <w:rFonts w:cs="Arial"/>
          <w:b/>
          <w:bCs/>
          <w:sz w:val="20"/>
          <w:szCs w:val="20"/>
          <w:lang w:eastAsia="en-US"/>
        </w:rPr>
        <w:t>)</w:t>
      </w:r>
      <w:r>
        <w:rPr>
          <w:rFonts w:cs="Arial"/>
          <w:b/>
          <w:bCs/>
          <w:sz w:val="20"/>
          <w:szCs w:val="20"/>
          <w:lang w:eastAsia="en-US"/>
        </w:rPr>
        <w:t>:</w:t>
      </w:r>
    </w:p>
    <w:p w:rsidR="00551198" w:rsidRDefault="00551198" w:rsidP="00551198">
      <w:pPr>
        <w:suppressAutoHyphens w:val="0"/>
        <w:spacing w:before="0" w:after="0"/>
        <w:jc w:val="left"/>
        <w:rPr>
          <w:rFonts w:cs="Arial"/>
          <w:b/>
          <w:bCs/>
          <w:sz w:val="20"/>
          <w:szCs w:val="20"/>
          <w:lang w:eastAsia="en-US"/>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9103"/>
      </w:tblGrid>
      <w:tr w:rsidR="00363921" w:rsidTr="00363921">
        <w:tc>
          <w:tcPr>
            <w:tcW w:w="675" w:type="dxa"/>
          </w:tcPr>
          <w:p w:rsidR="00363921" w:rsidRDefault="00B90888" w:rsidP="00551198">
            <w:pPr>
              <w:suppressAutoHyphens w:val="0"/>
              <w:spacing w:before="0" w:after="0"/>
              <w:jc w:val="left"/>
              <w:rPr>
                <w:rFonts w:cs="Arial"/>
                <w:b/>
                <w:bCs/>
                <w:sz w:val="20"/>
                <w:szCs w:val="20"/>
                <w:lang w:eastAsia="en-US"/>
              </w:rPr>
            </w:pPr>
            <w:r w:rsidRPr="00B90888">
              <w:rPr>
                <w:rFonts w:cs="Arial"/>
                <w:noProof/>
                <w:sz w:val="20"/>
                <w:szCs w:val="20"/>
                <w:lang w:eastAsia="en-GB"/>
              </w:rPr>
              <w:pict>
                <v:rect id="_x0000_s1035" style="position:absolute;margin-left:.6pt;margin-top:4.95pt;width:9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"/>
              </w:pict>
            </w:r>
          </w:p>
          <w:p w:rsidR="00363921" w:rsidRDefault="00363921" w:rsidP="00551198">
            <w:pPr>
              <w:suppressAutoHyphens w:val="0"/>
              <w:spacing w:before="0" w:after="0"/>
              <w:jc w:val="left"/>
              <w:rPr>
                <w:rFonts w:cs="Arial"/>
                <w:b/>
                <w:bCs/>
                <w:sz w:val="20"/>
                <w:szCs w:val="20"/>
                <w:lang w:eastAsia="en-US"/>
              </w:rPr>
            </w:pPr>
          </w:p>
        </w:tc>
        <w:tc>
          <w:tcPr>
            <w:tcW w:w="9103" w:type="dxa"/>
            <w:vAlign w:val="center"/>
          </w:tcPr>
          <w:p w:rsidR="00363921" w:rsidRDefault="00363921" w:rsidP="00363921">
            <w:pPr>
              <w:suppressAutoHyphens w:val="0"/>
              <w:spacing w:before="0" w:after="0"/>
              <w:jc w:val="left"/>
              <w:rPr>
                <w:rFonts w:cs="Arial"/>
                <w:b/>
                <w:bCs/>
                <w:sz w:val="20"/>
                <w:szCs w:val="20"/>
                <w:lang w:eastAsia="en-US"/>
              </w:rPr>
            </w:pPr>
            <w:r w:rsidRPr="00363921">
              <w:rPr>
                <w:rFonts w:cs="Arial"/>
                <w:bCs/>
                <w:sz w:val="20"/>
                <w:szCs w:val="20"/>
                <w:lang w:eastAsia="en-US"/>
              </w:rPr>
              <w:t>Procurement and sourcing of sustainable services/ products</w:t>
            </w:r>
          </w:p>
        </w:tc>
      </w:tr>
      <w:tr w:rsidR="00363921" w:rsidTr="00363921">
        <w:tc>
          <w:tcPr>
            <w:tcW w:w="675" w:type="dxa"/>
          </w:tcPr>
          <w:p w:rsidR="00363921" w:rsidRDefault="00B90888" w:rsidP="00551198">
            <w:pPr>
              <w:suppressAutoHyphens w:val="0"/>
              <w:spacing w:before="0" w:after="0"/>
              <w:jc w:val="left"/>
              <w:rPr>
                <w:rFonts w:cs="Arial"/>
                <w:b/>
                <w:bCs/>
                <w:sz w:val="20"/>
                <w:szCs w:val="20"/>
                <w:lang w:eastAsia="en-US"/>
              </w:rPr>
            </w:pPr>
            <w:r w:rsidRPr="00B90888">
              <w:rPr>
                <w:rFonts w:cs="Arial"/>
                <w:bCs/>
                <w:noProof/>
                <w:sz w:val="20"/>
                <w:szCs w:val="20"/>
                <w:lang w:eastAsia="en-GB"/>
              </w:rPr>
              <w:pict>
                <v:rect id="_x0000_s1034" style="position:absolute;margin-left:.6pt;margin-top:3.65pt;width:9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"/>
              </w:pict>
            </w:r>
          </w:p>
          <w:p w:rsidR="00363921" w:rsidRDefault="00363921" w:rsidP="00551198">
            <w:pPr>
              <w:suppressAutoHyphens w:val="0"/>
              <w:spacing w:before="0" w:after="0"/>
              <w:jc w:val="left"/>
              <w:rPr>
                <w:rFonts w:cs="Arial"/>
                <w:b/>
                <w:bCs/>
                <w:sz w:val="20"/>
                <w:szCs w:val="20"/>
                <w:lang w:eastAsia="en-US"/>
              </w:rPr>
            </w:pPr>
          </w:p>
        </w:tc>
        <w:tc>
          <w:tcPr>
            <w:tcW w:w="9103" w:type="dxa"/>
            <w:vAlign w:val="center"/>
          </w:tcPr>
          <w:p w:rsidR="00363921" w:rsidRDefault="00363921" w:rsidP="00363921">
            <w:pPr>
              <w:suppressAutoHyphens w:val="0"/>
              <w:spacing w:before="0" w:after="0"/>
              <w:jc w:val="left"/>
              <w:rPr>
                <w:rFonts w:cs="Arial"/>
                <w:b/>
                <w:bCs/>
                <w:sz w:val="20"/>
                <w:szCs w:val="20"/>
                <w:lang w:eastAsia="en-US"/>
              </w:rPr>
            </w:pPr>
            <w:r w:rsidRPr="00363921">
              <w:rPr>
                <w:rFonts w:cs="Arial"/>
                <w:bCs/>
                <w:sz w:val="20"/>
                <w:szCs w:val="20"/>
                <w:lang w:eastAsia="en-US"/>
              </w:rPr>
              <w:t>Development, production and provision of sustainable services/ products / business models designed to assure resource efficiency, facilitate reuse/ repair/ recycling, remanufacturing or allow a longer usage.</w:t>
            </w:r>
          </w:p>
        </w:tc>
      </w:tr>
      <w:tr w:rsidR="00363921" w:rsidTr="00363921">
        <w:tc>
          <w:tcPr>
            <w:tcW w:w="675" w:type="dxa"/>
          </w:tcPr>
          <w:p w:rsidR="00363921" w:rsidRDefault="00B90888" w:rsidP="00551198">
            <w:pPr>
              <w:suppressAutoHyphens w:val="0"/>
              <w:spacing w:before="0" w:after="0"/>
              <w:jc w:val="left"/>
              <w:rPr>
                <w:rFonts w:cs="Arial"/>
                <w:b/>
                <w:bCs/>
                <w:sz w:val="20"/>
                <w:szCs w:val="20"/>
                <w:lang w:eastAsia="en-US"/>
              </w:rPr>
            </w:pPr>
            <w:r w:rsidRPr="00B90888">
              <w:rPr>
                <w:rFonts w:cs="Arial"/>
                <w:bCs/>
                <w:noProof/>
                <w:sz w:val="20"/>
                <w:szCs w:val="20"/>
                <w:lang w:eastAsia="en-GB"/>
              </w:rPr>
              <w:pict>
                <v:rect id="_x0000_s1033" style="position:absolute;margin-left:.6pt;margin-top:7pt;width:9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"/>
              </w:pict>
            </w:r>
          </w:p>
          <w:p w:rsidR="00363921" w:rsidRDefault="00363921" w:rsidP="00551198">
            <w:pPr>
              <w:suppressAutoHyphens w:val="0"/>
              <w:spacing w:before="0" w:after="0"/>
              <w:jc w:val="left"/>
              <w:rPr>
                <w:rFonts w:cs="Arial"/>
                <w:b/>
                <w:bCs/>
                <w:sz w:val="20"/>
                <w:szCs w:val="20"/>
                <w:lang w:eastAsia="en-US"/>
              </w:rPr>
            </w:pPr>
          </w:p>
        </w:tc>
        <w:tc>
          <w:tcPr>
            <w:tcW w:w="9103" w:type="dxa"/>
            <w:vAlign w:val="center"/>
          </w:tcPr>
          <w:p w:rsidR="00363921" w:rsidRDefault="00363921" w:rsidP="00363921">
            <w:pPr>
              <w:suppressAutoHyphens w:val="0"/>
              <w:spacing w:before="0" w:after="0"/>
              <w:jc w:val="left"/>
              <w:rPr>
                <w:rFonts w:cs="Arial"/>
                <w:b/>
                <w:bCs/>
                <w:sz w:val="20"/>
                <w:szCs w:val="20"/>
                <w:lang w:eastAsia="en-US"/>
              </w:rPr>
            </w:pPr>
            <w:r w:rsidRPr="00363921">
              <w:rPr>
                <w:rFonts w:cs="Arial"/>
                <w:bCs/>
                <w:sz w:val="20"/>
                <w:szCs w:val="20"/>
                <w:lang w:eastAsia="en-US"/>
              </w:rPr>
              <w:t>Resource efficient production and distribution processes</w:t>
            </w:r>
          </w:p>
        </w:tc>
      </w:tr>
      <w:tr w:rsidR="00363921" w:rsidTr="00363921">
        <w:tc>
          <w:tcPr>
            <w:tcW w:w="675" w:type="dxa"/>
          </w:tcPr>
          <w:p w:rsidR="00363921" w:rsidRDefault="00B90888" w:rsidP="00551198">
            <w:pPr>
              <w:suppressAutoHyphens w:val="0"/>
              <w:spacing w:before="0" w:after="0"/>
              <w:jc w:val="left"/>
              <w:rPr>
                <w:rFonts w:cs="Arial"/>
                <w:b/>
                <w:bCs/>
                <w:sz w:val="20"/>
                <w:szCs w:val="20"/>
                <w:lang w:eastAsia="en-US"/>
              </w:rPr>
            </w:pPr>
            <w:r w:rsidRPr="00B90888">
              <w:rPr>
                <w:rFonts w:cs="Arial"/>
                <w:bCs/>
                <w:noProof/>
                <w:sz w:val="20"/>
                <w:szCs w:val="20"/>
                <w:lang w:eastAsia="en-GB"/>
              </w:rPr>
              <w:pict>
                <v:rect id="_x0000_s1032" style="position:absolute;margin-left:.6pt;margin-top:7.05pt;width:9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"/>
              </w:pict>
            </w:r>
          </w:p>
          <w:p w:rsidR="00363921" w:rsidRDefault="00363921" w:rsidP="00551198">
            <w:pPr>
              <w:suppressAutoHyphens w:val="0"/>
              <w:spacing w:before="0" w:after="0"/>
              <w:jc w:val="left"/>
              <w:rPr>
                <w:rFonts w:cs="Arial"/>
                <w:b/>
                <w:bCs/>
                <w:sz w:val="20"/>
                <w:szCs w:val="20"/>
                <w:lang w:eastAsia="en-US"/>
              </w:rPr>
            </w:pPr>
          </w:p>
        </w:tc>
        <w:tc>
          <w:tcPr>
            <w:tcW w:w="9103" w:type="dxa"/>
            <w:vAlign w:val="center"/>
          </w:tcPr>
          <w:p w:rsidR="00363921" w:rsidRPr="00363921" w:rsidRDefault="00363921" w:rsidP="00363921">
            <w:pPr>
              <w:tabs>
                <w:tab w:val="left" w:pos="3780"/>
              </w:tabs>
              <w:suppressAutoHyphens w:val="0"/>
              <w:spacing w:before="0" w:after="0"/>
              <w:jc w:val="left"/>
              <w:rPr>
                <w:rFonts w:cs="Arial"/>
                <w:bCs/>
                <w:sz w:val="20"/>
                <w:szCs w:val="20"/>
                <w:lang w:eastAsia="en-US"/>
              </w:rPr>
            </w:pPr>
            <w:r w:rsidRPr="00363921">
              <w:rPr>
                <w:rFonts w:cs="Arial"/>
                <w:bCs/>
                <w:sz w:val="20"/>
                <w:szCs w:val="20"/>
                <w:lang w:eastAsia="en-US"/>
              </w:rPr>
              <w:t>Waste management, recycling and industrial symbiosis</w:t>
            </w:r>
          </w:p>
        </w:tc>
      </w:tr>
    </w:tbl>
    <w:p w:rsidR="00363921" w:rsidRDefault="00363921" w:rsidP="00551198">
      <w:pPr>
        <w:suppressAutoHyphens w:val="0"/>
        <w:spacing w:before="0" w:after="0"/>
        <w:jc w:val="left"/>
        <w:rPr>
          <w:rFonts w:cs="Arial"/>
          <w:b/>
          <w:bCs/>
          <w:sz w:val="20"/>
          <w:szCs w:val="20"/>
          <w:lang w:eastAsia="en-US"/>
        </w:rPr>
      </w:pPr>
    </w:p>
    <w:p w:rsidR="00551198" w:rsidRPr="00246673" w:rsidRDefault="00551198" w:rsidP="00363921">
      <w:pPr>
        <w:tabs>
          <w:tab w:val="left" w:pos="3780"/>
        </w:tabs>
        <w:suppressAutoHyphens w:val="0"/>
        <w:spacing w:before="0" w:after="0"/>
        <w:jc w:val="left"/>
        <w:rPr>
          <w:rFonts w:cs="Arial"/>
          <w:bCs/>
          <w:sz w:val="20"/>
          <w:szCs w:val="20"/>
          <w:lang w:eastAsia="en-US"/>
        </w:rPr>
      </w:pPr>
      <w:r w:rsidRPr="00D6623A">
        <w:rPr>
          <w:rFonts w:cs="Arial"/>
          <w:sz w:val="20"/>
          <w:szCs w:val="20"/>
          <w:lang w:eastAsia="en-US"/>
        </w:rPr>
        <w:t xml:space="preserve">     </w:t>
      </w:r>
    </w:p>
    <w:p w:rsidR="00551198" w:rsidRPr="00246673" w:rsidRDefault="00551198" w:rsidP="00363921">
      <w:pPr>
        <w:tabs>
          <w:tab w:val="left" w:pos="3780"/>
        </w:tabs>
        <w:suppressAutoHyphens w:val="0"/>
        <w:spacing w:before="0" w:after="0"/>
        <w:jc w:val="left"/>
        <w:rPr>
          <w:rFonts w:cs="Arial"/>
          <w:bCs/>
          <w:sz w:val="20"/>
          <w:szCs w:val="20"/>
          <w:lang w:eastAsia="en-US"/>
        </w:rPr>
      </w:pPr>
      <w:r w:rsidRPr="00363921">
        <w:rPr>
          <w:rFonts w:cs="Arial"/>
          <w:bCs/>
          <w:sz w:val="20"/>
          <w:szCs w:val="20"/>
          <w:lang w:eastAsia="en-US"/>
        </w:rPr>
        <w:t xml:space="preserve">     </w:t>
      </w:r>
    </w:p>
    <w:p w:rsidR="00551198" w:rsidRPr="00246673" w:rsidRDefault="00551198" w:rsidP="00363921">
      <w:pPr>
        <w:tabs>
          <w:tab w:val="left" w:pos="3780"/>
        </w:tabs>
        <w:suppressAutoHyphens w:val="0"/>
        <w:spacing w:before="0" w:after="0"/>
        <w:jc w:val="left"/>
        <w:rPr>
          <w:rFonts w:cs="Arial"/>
          <w:bCs/>
          <w:sz w:val="20"/>
          <w:szCs w:val="20"/>
          <w:lang w:eastAsia="en-US"/>
        </w:rPr>
      </w:pPr>
      <w:r w:rsidRPr="00363921">
        <w:rPr>
          <w:rFonts w:cs="Arial"/>
          <w:bCs/>
          <w:sz w:val="20"/>
          <w:szCs w:val="20"/>
          <w:lang w:eastAsia="en-US"/>
        </w:rPr>
        <w:t xml:space="preserve">     </w:t>
      </w:r>
    </w:p>
    <w:p w:rsidR="00551198" w:rsidRPr="0093468E" w:rsidRDefault="00551198" w:rsidP="00363921">
      <w:pPr>
        <w:tabs>
          <w:tab w:val="left" w:pos="3780"/>
        </w:tabs>
        <w:suppressAutoHyphens w:val="0"/>
        <w:spacing w:before="0" w:after="0"/>
        <w:jc w:val="left"/>
        <w:rPr>
          <w:rFonts w:cs="Arial"/>
          <w:b/>
          <w:sz w:val="34"/>
          <w:szCs w:val="34"/>
          <w:u w:val="single"/>
          <w:lang w:eastAsia="en-US"/>
        </w:rPr>
      </w:pPr>
      <w:r w:rsidRPr="00363921">
        <w:rPr>
          <w:rFonts w:cs="Arial"/>
          <w:bCs/>
          <w:sz w:val="20"/>
          <w:szCs w:val="20"/>
          <w:lang w:eastAsia="en-US"/>
        </w:rPr>
        <w:t xml:space="preserve">     </w:t>
      </w:r>
      <w:r w:rsidRPr="00363921">
        <w:rPr>
          <w:rFonts w:cs="Arial"/>
          <w:bCs/>
          <w:sz w:val="20"/>
          <w:szCs w:val="20"/>
          <w:lang w:eastAsia="en-US"/>
        </w:rPr>
        <w:br w:type="page"/>
      </w:r>
      <w:r w:rsidRPr="0093468E">
        <w:rPr>
          <w:rFonts w:cs="Arial"/>
          <w:b/>
          <w:sz w:val="34"/>
          <w:szCs w:val="34"/>
          <w:u w:val="single"/>
          <w:lang w:eastAsia="en-US"/>
        </w:rPr>
        <w:lastRenderedPageBreak/>
        <w:t>DESCRIPTIVE INFORMATION ON THE AWARD CRITERIA</w:t>
      </w:r>
    </w:p>
    <w:p w:rsidR="00551198" w:rsidRPr="00ED5231" w:rsidRDefault="00551198" w:rsidP="00551198">
      <w:pPr>
        <w:tabs>
          <w:tab w:val="left" w:pos="3780"/>
        </w:tabs>
        <w:suppressAutoHyphens w:val="0"/>
        <w:spacing w:before="0" w:after="0"/>
        <w:jc w:val="left"/>
        <w:rPr>
          <w:b/>
          <w:sz w:val="16"/>
          <w:szCs w:val="16"/>
          <w:u w:val="single"/>
        </w:rPr>
      </w:pPr>
    </w:p>
    <w:p w:rsidR="00551198" w:rsidRPr="00A106A0" w:rsidRDefault="00551198" w:rsidP="00551198">
      <w:pPr>
        <w:autoSpaceDE w:val="0"/>
        <w:rPr>
          <w:b/>
          <w:i/>
        </w:rPr>
      </w:pPr>
      <w:r w:rsidRPr="00A106A0">
        <w:rPr>
          <w:b/>
          <w:i/>
        </w:rPr>
        <w:t>Please make reference to the page(s) in your environmental statement where the initiative or achievement you would like to highlight is covered.</w:t>
      </w:r>
    </w:p>
    <w:p w:rsidR="00551198" w:rsidRPr="00A106A0" w:rsidRDefault="00551198" w:rsidP="00551198">
      <w:pPr>
        <w:suppressAutoHyphens w:val="0"/>
        <w:spacing w:before="0" w:after="0" w:line="264" w:lineRule="auto"/>
        <w:rPr>
          <w:rFonts w:cs="Arial"/>
          <w:b/>
          <w:bCs/>
          <w:sz w:val="20"/>
          <w:szCs w:val="20"/>
          <w:lang w:eastAsia="en-US"/>
        </w:rPr>
      </w:pPr>
    </w:p>
    <w:p w:rsidR="00551198" w:rsidRPr="00ED5231" w:rsidRDefault="00551198" w:rsidP="00551198">
      <w:pPr>
        <w:shd w:val="pct20" w:color="auto" w:fill="auto"/>
        <w:rPr>
          <w:rFonts w:cs="Arial"/>
          <w:b/>
          <w:iCs/>
          <w:sz w:val="36"/>
          <w:szCs w:val="36"/>
        </w:rPr>
      </w:pPr>
      <w:r w:rsidRPr="00ED5231">
        <w:rPr>
          <w:rFonts w:cs="Arial"/>
          <w:b/>
          <w:iCs/>
          <w:sz w:val="36"/>
          <w:szCs w:val="36"/>
        </w:rPr>
        <w:t xml:space="preserve">Main EMAS Award criteria (max. </w:t>
      </w:r>
      <w:r>
        <w:rPr>
          <w:rFonts w:cs="Arial"/>
          <w:b/>
          <w:iCs/>
          <w:sz w:val="36"/>
          <w:szCs w:val="36"/>
        </w:rPr>
        <w:t>100</w:t>
      </w:r>
      <w:r w:rsidRPr="00ED5231">
        <w:rPr>
          <w:rFonts w:cs="Arial"/>
          <w:b/>
          <w:iCs/>
          <w:sz w:val="36"/>
          <w:szCs w:val="36"/>
        </w:rPr>
        <w:t xml:space="preserve"> points)</w:t>
      </w:r>
    </w:p>
    <w:p w:rsidR="00551198" w:rsidRPr="00ED5231" w:rsidRDefault="00551198" w:rsidP="00551198">
      <w:pPr>
        <w:tabs>
          <w:tab w:val="left" w:pos="3780"/>
        </w:tabs>
        <w:suppressAutoHyphens w:val="0"/>
        <w:spacing w:before="0" w:after="0"/>
        <w:jc w:val="left"/>
        <w:rPr>
          <w:b/>
          <w:sz w:val="16"/>
          <w:szCs w:val="16"/>
          <w:u w:val="single"/>
        </w:rPr>
      </w:pPr>
    </w:p>
    <w:p w:rsidR="00551198" w:rsidRPr="00405A1B" w:rsidRDefault="00551198" w:rsidP="00551198">
      <w:pPr>
        <w:numPr>
          <w:ilvl w:val="0"/>
          <w:numId w:val="40"/>
        </w:numPr>
        <w:autoSpaceDE w:val="0"/>
        <w:rPr>
          <w:b/>
          <w:sz w:val="28"/>
          <w:szCs w:val="28"/>
          <w:u w:val="single"/>
        </w:rPr>
      </w:pPr>
      <w:r w:rsidRPr="00405A1B">
        <w:rPr>
          <w:b/>
          <w:sz w:val="28"/>
          <w:szCs w:val="28"/>
          <w:u w:val="single"/>
        </w:rPr>
        <w:t>Develo</w:t>
      </w:r>
      <w:r>
        <w:rPr>
          <w:b/>
          <w:sz w:val="28"/>
          <w:szCs w:val="28"/>
          <w:u w:val="single"/>
        </w:rPr>
        <w:t>p</w:t>
      </w:r>
      <w:r w:rsidRPr="00405A1B">
        <w:rPr>
          <w:b/>
          <w:sz w:val="28"/>
          <w:szCs w:val="28"/>
          <w:u w:val="single"/>
        </w:rPr>
        <w:t>ment and implementation of initiative(s) fostering a more Circular Economy (60 points)</w:t>
      </w:r>
    </w:p>
    <w:p w:rsidR="00551198" w:rsidRPr="00ED5231" w:rsidRDefault="00551198" w:rsidP="00551198">
      <w:pPr>
        <w:suppressAutoHyphens w:val="0"/>
        <w:spacing w:before="0" w:after="0" w:line="264" w:lineRule="auto"/>
        <w:jc w:val="left"/>
        <w:rPr>
          <w:rFonts w:cs="Arial"/>
          <w:b/>
          <w:bCs/>
          <w:sz w:val="16"/>
          <w:szCs w:val="16"/>
          <w:lang w:eastAsia="en-US"/>
        </w:rPr>
      </w:pPr>
    </w:p>
    <w:p w:rsidR="00551198" w:rsidRPr="00D6623A" w:rsidRDefault="00551198" w:rsidP="00551198">
      <w:pPr>
        <w:suppressAutoHyphens w:val="0"/>
        <w:spacing w:before="0" w:after="0" w:line="264" w:lineRule="auto"/>
        <w:jc w:val="left"/>
        <w:rPr>
          <w:rFonts w:cs="Arial"/>
          <w:b/>
          <w:bCs/>
          <w:sz w:val="20"/>
          <w:szCs w:val="20"/>
          <w:lang w:eastAsia="en-US"/>
        </w:rPr>
      </w:pPr>
      <w:r w:rsidRPr="00D6623A">
        <w:rPr>
          <w:rFonts w:cs="Arial"/>
          <w:b/>
          <w:bCs/>
          <w:sz w:val="20"/>
          <w:szCs w:val="20"/>
          <w:lang w:eastAsia="en-US"/>
        </w:rPr>
        <w:t>English description of</w:t>
      </w:r>
      <w:r>
        <w:rPr>
          <w:rFonts w:cs="Arial"/>
          <w:b/>
          <w:bCs/>
          <w:sz w:val="20"/>
          <w:szCs w:val="20"/>
          <w:lang w:eastAsia="en-US"/>
        </w:rPr>
        <w:t xml:space="preserve"> how you have implemented initiatives that support a circular economy, by optimising the yield of your resources, improving the design of your products and processes and/ or minimising waste through for example recycling, remanufacturing or industrial symbiosis. Please also include</w:t>
      </w:r>
      <w:r w:rsidRPr="00544768">
        <w:rPr>
          <w:rFonts w:cs="Arial"/>
          <w:b/>
          <w:bCs/>
          <w:sz w:val="20"/>
          <w:szCs w:val="20"/>
          <w:lang w:eastAsia="en-US"/>
        </w:rPr>
        <w:t xml:space="preserve"> addi</w:t>
      </w:r>
      <w:r>
        <w:rPr>
          <w:rFonts w:cs="Arial"/>
          <w:b/>
          <w:bCs/>
          <w:sz w:val="20"/>
          <w:szCs w:val="20"/>
          <w:lang w:eastAsia="en-US"/>
        </w:rPr>
        <w:t>tional informative descriptions</w:t>
      </w:r>
      <w:r w:rsidRPr="00544768">
        <w:rPr>
          <w:rFonts w:cs="Arial"/>
          <w:b/>
          <w:bCs/>
          <w:sz w:val="20"/>
          <w:szCs w:val="20"/>
          <w:lang w:eastAsia="en-US"/>
        </w:rPr>
        <w:t xml:space="preserve"> you consider useful to elucidate the actions of your organisation in relation to this award criterion</w:t>
      </w:r>
      <w:r>
        <w:rPr>
          <w:rFonts w:cs="Arial"/>
          <w:b/>
          <w:bCs/>
          <w:sz w:val="20"/>
          <w:szCs w:val="20"/>
          <w:lang w:eastAsia="en-US"/>
        </w:rPr>
        <w:t>.</w:t>
      </w:r>
      <w:r w:rsidDel="00AA32C6">
        <w:rPr>
          <w:rFonts w:cs="Arial"/>
          <w:b/>
          <w:bCs/>
          <w:sz w:val="20"/>
          <w:szCs w:val="20"/>
          <w:lang w:eastAsia="en-US"/>
        </w:rPr>
        <w:t xml:space="preserve"> </w:t>
      </w:r>
    </w:p>
    <w:p w:rsidR="00551198" w:rsidRPr="00D6623A" w:rsidRDefault="00551198" w:rsidP="00551198">
      <w:pPr>
        <w:suppressAutoHyphens w:val="0"/>
        <w:spacing w:before="0" w:after="0" w:line="264" w:lineRule="auto"/>
        <w:jc w:val="left"/>
        <w:rPr>
          <w:rFonts w:cs="Arial"/>
          <w:bCs/>
          <w:sz w:val="20"/>
          <w:szCs w:val="20"/>
          <w:lang w:eastAsia="en-US"/>
        </w:rPr>
      </w:pPr>
      <w:r w:rsidRPr="00D6623A">
        <w:rPr>
          <w:rFonts w:cs="Arial"/>
          <w:bCs/>
          <w:sz w:val="20"/>
          <w:szCs w:val="20"/>
          <w:lang w:eastAsia="en-US"/>
        </w:rPr>
        <w:t>…………………………………………………………………………………………………………………</w:t>
      </w:r>
      <w:r w:rsidRPr="00D66E57">
        <w:rPr>
          <w:rFonts w:cs="Arial"/>
          <w:bCs/>
          <w:sz w:val="20"/>
          <w:szCs w:val="20"/>
          <w:lang w:eastAsia="en-US"/>
        </w:rPr>
        <w:t>………….</w:t>
      </w:r>
    </w:p>
    <w:p w:rsidR="00551198" w:rsidRPr="00D6623A" w:rsidRDefault="00551198" w:rsidP="00551198">
      <w:pPr>
        <w:suppressAutoHyphens w:val="0"/>
        <w:spacing w:before="0" w:after="0" w:line="264" w:lineRule="auto"/>
        <w:jc w:val="left"/>
        <w:rPr>
          <w:rFonts w:cs="Arial"/>
          <w:bCs/>
          <w:sz w:val="20"/>
          <w:szCs w:val="20"/>
          <w:lang w:eastAsia="en-US"/>
        </w:rPr>
      </w:pPr>
      <w:r w:rsidRPr="00D6623A">
        <w:rPr>
          <w:rFonts w:cs="Arial"/>
          <w:bCs/>
          <w:sz w:val="20"/>
          <w:szCs w:val="20"/>
          <w:lang w:eastAsia="en-US"/>
        </w:rPr>
        <w:t>…………………………………………………………………………………………………………………</w:t>
      </w:r>
      <w:r w:rsidRPr="00D66E57">
        <w:rPr>
          <w:rFonts w:cs="Arial"/>
          <w:bCs/>
          <w:sz w:val="20"/>
          <w:szCs w:val="20"/>
          <w:lang w:eastAsia="en-US"/>
        </w:rPr>
        <w:t>………….</w:t>
      </w:r>
    </w:p>
    <w:p w:rsidR="00551198" w:rsidRPr="00D6623A" w:rsidRDefault="00551198" w:rsidP="00551198">
      <w:pPr>
        <w:suppressAutoHyphens w:val="0"/>
        <w:spacing w:before="0" w:after="0" w:line="264" w:lineRule="auto"/>
        <w:jc w:val="left"/>
        <w:rPr>
          <w:rFonts w:cs="Arial"/>
          <w:bCs/>
          <w:sz w:val="20"/>
          <w:szCs w:val="20"/>
          <w:lang w:eastAsia="en-US"/>
        </w:rPr>
      </w:pPr>
      <w:r w:rsidRPr="00D6623A">
        <w:rPr>
          <w:rFonts w:cs="Arial"/>
          <w:bCs/>
          <w:sz w:val="20"/>
          <w:szCs w:val="20"/>
          <w:lang w:eastAsia="en-US"/>
        </w:rPr>
        <w:t>…………………………………………………………………………………………………………………</w:t>
      </w:r>
      <w:r w:rsidRPr="00D66E57">
        <w:rPr>
          <w:rFonts w:cs="Arial"/>
          <w:bCs/>
          <w:sz w:val="20"/>
          <w:szCs w:val="20"/>
          <w:lang w:eastAsia="en-US"/>
        </w:rPr>
        <w:t>………….</w:t>
      </w:r>
    </w:p>
    <w:p w:rsidR="00551198" w:rsidRPr="00D6623A" w:rsidRDefault="00551198" w:rsidP="00551198">
      <w:pPr>
        <w:suppressAutoHyphens w:val="0"/>
        <w:spacing w:before="0" w:after="0" w:line="264" w:lineRule="auto"/>
        <w:jc w:val="left"/>
        <w:rPr>
          <w:rFonts w:cs="Arial"/>
          <w:bCs/>
          <w:sz w:val="20"/>
          <w:szCs w:val="20"/>
          <w:lang w:eastAsia="en-US"/>
        </w:rPr>
      </w:pPr>
      <w:r w:rsidRPr="00D6623A">
        <w:rPr>
          <w:rFonts w:cs="Arial"/>
          <w:bCs/>
          <w:sz w:val="20"/>
          <w:szCs w:val="20"/>
          <w:lang w:eastAsia="en-US"/>
        </w:rPr>
        <w:t>…………………………………………………………………………………………………………………</w:t>
      </w:r>
      <w:r w:rsidRPr="00D66E57">
        <w:rPr>
          <w:rFonts w:cs="Arial"/>
          <w:bCs/>
          <w:sz w:val="20"/>
          <w:szCs w:val="20"/>
          <w:lang w:eastAsia="en-US"/>
        </w:rPr>
        <w:t>………….</w:t>
      </w:r>
    </w:p>
    <w:p w:rsidR="00551198" w:rsidRPr="00D6623A" w:rsidRDefault="00551198" w:rsidP="00551198">
      <w:pPr>
        <w:suppressAutoHyphens w:val="0"/>
        <w:spacing w:before="0" w:after="0" w:line="264" w:lineRule="auto"/>
        <w:jc w:val="left"/>
        <w:rPr>
          <w:rFonts w:cs="Arial"/>
          <w:bCs/>
          <w:sz w:val="20"/>
          <w:szCs w:val="20"/>
          <w:lang w:eastAsia="en-US"/>
        </w:rPr>
      </w:pPr>
      <w:r>
        <w:rPr>
          <w:rFonts w:cs="Arial"/>
          <w:bCs/>
          <w:sz w:val="20"/>
          <w:szCs w:val="20"/>
          <w:lang w:eastAsia="en-US"/>
        </w:rPr>
        <w:t>……..(P</w:t>
      </w:r>
      <w:r w:rsidRPr="00D6623A">
        <w:rPr>
          <w:rFonts w:cs="Arial"/>
          <w:bCs/>
          <w:sz w:val="20"/>
          <w:szCs w:val="20"/>
          <w:lang w:eastAsia="en-US"/>
        </w:rPr>
        <w:t xml:space="preserve">lease use </w:t>
      </w:r>
      <w:r>
        <w:rPr>
          <w:rFonts w:cs="Arial"/>
          <w:bCs/>
          <w:sz w:val="20"/>
          <w:szCs w:val="20"/>
          <w:lang w:eastAsia="en-US"/>
        </w:rPr>
        <w:t>(a) separate page(s)</w:t>
      </w:r>
      <w:r w:rsidRPr="00D6623A">
        <w:rPr>
          <w:rFonts w:cs="Arial"/>
          <w:bCs/>
          <w:sz w:val="20"/>
          <w:szCs w:val="20"/>
          <w:lang w:eastAsia="en-US"/>
        </w:rPr>
        <w:t xml:space="preserve"> </w:t>
      </w:r>
      <w:r w:rsidRPr="00D66E57">
        <w:rPr>
          <w:rFonts w:cs="Arial"/>
          <w:bCs/>
          <w:sz w:val="20"/>
          <w:szCs w:val="20"/>
          <w:lang w:eastAsia="en-US"/>
        </w:rPr>
        <w:t>when necessary</w:t>
      </w:r>
      <w:r>
        <w:rPr>
          <w:rFonts w:cs="Arial"/>
          <w:bCs/>
          <w:sz w:val="20"/>
          <w:szCs w:val="20"/>
          <w:lang w:eastAsia="en-US"/>
        </w:rPr>
        <w:t xml:space="preserve"> and limit your contributions to around 1000 words)</w:t>
      </w:r>
    </w:p>
    <w:p w:rsidR="00551198" w:rsidRPr="00ED5231" w:rsidRDefault="00551198" w:rsidP="00551198">
      <w:pPr>
        <w:suppressAutoHyphens w:val="0"/>
        <w:spacing w:before="0" w:after="0" w:line="264" w:lineRule="auto"/>
        <w:jc w:val="left"/>
        <w:rPr>
          <w:b/>
          <w:sz w:val="16"/>
          <w:szCs w:val="16"/>
          <w:u w:val="single"/>
        </w:rPr>
      </w:pPr>
    </w:p>
    <w:p w:rsidR="00551198" w:rsidRPr="00F13B3C" w:rsidRDefault="00551198" w:rsidP="00551198">
      <w:pPr>
        <w:pStyle w:val="Listenabsatz"/>
        <w:numPr>
          <w:ilvl w:val="0"/>
          <w:numId w:val="40"/>
        </w:numPr>
        <w:rPr>
          <w:b/>
          <w:sz w:val="28"/>
          <w:szCs w:val="28"/>
          <w:u w:val="single"/>
        </w:rPr>
      </w:pPr>
      <w:r w:rsidRPr="00F13B3C">
        <w:rPr>
          <w:b/>
          <w:sz w:val="28"/>
          <w:szCs w:val="28"/>
          <w:u w:val="single"/>
        </w:rPr>
        <w:t xml:space="preserve">Initiative(s) in your organisation that have been designed to have a positive impact on </w:t>
      </w:r>
      <w:r>
        <w:rPr>
          <w:b/>
          <w:sz w:val="28"/>
          <w:szCs w:val="28"/>
          <w:u w:val="single"/>
        </w:rPr>
        <w:t>several</w:t>
      </w:r>
      <w:r w:rsidRPr="00F13B3C">
        <w:rPr>
          <w:b/>
          <w:sz w:val="28"/>
          <w:szCs w:val="28"/>
          <w:u w:val="single"/>
        </w:rPr>
        <w:t xml:space="preserve"> steps of the life cycle (max. 20 points)</w:t>
      </w:r>
    </w:p>
    <w:p w:rsidR="00551198" w:rsidRPr="00ED5231" w:rsidRDefault="00551198" w:rsidP="00551198">
      <w:pPr>
        <w:suppressAutoHyphens w:val="0"/>
        <w:spacing w:before="0" w:after="0"/>
        <w:rPr>
          <w:b/>
          <w:bCs/>
          <w:sz w:val="16"/>
          <w:szCs w:val="16"/>
        </w:rPr>
      </w:pPr>
    </w:p>
    <w:p w:rsidR="00551198" w:rsidRPr="00D66E57" w:rsidRDefault="00551198" w:rsidP="00551198">
      <w:pPr>
        <w:suppressAutoHyphens w:val="0"/>
        <w:spacing w:before="0" w:after="0" w:line="264" w:lineRule="auto"/>
        <w:rPr>
          <w:b/>
          <w:bCs/>
          <w:sz w:val="20"/>
          <w:szCs w:val="20"/>
        </w:rPr>
      </w:pPr>
      <w:r w:rsidRPr="00D6623A">
        <w:rPr>
          <w:rFonts w:cs="Arial"/>
          <w:b/>
          <w:bCs/>
          <w:sz w:val="20"/>
          <w:szCs w:val="20"/>
          <w:lang w:eastAsia="en-US"/>
        </w:rPr>
        <w:t xml:space="preserve">English description of </w:t>
      </w:r>
      <w:r>
        <w:rPr>
          <w:rFonts w:cs="Arial"/>
          <w:b/>
          <w:bCs/>
          <w:sz w:val="20"/>
          <w:szCs w:val="20"/>
          <w:lang w:eastAsia="en-US"/>
        </w:rPr>
        <w:t>how initiative(s) in your organisation have taken different stages of the life cycle into account and are creating benefits for several stages,</w:t>
      </w:r>
      <w:r w:rsidRPr="00AA32C6">
        <w:rPr>
          <w:rFonts w:cs="Arial"/>
          <w:b/>
          <w:bCs/>
          <w:sz w:val="20"/>
          <w:szCs w:val="20"/>
          <w:lang w:eastAsia="en-US"/>
        </w:rPr>
        <w:t xml:space="preserve"> </w:t>
      </w:r>
      <w:r>
        <w:rPr>
          <w:rFonts w:cs="Arial"/>
          <w:b/>
          <w:bCs/>
          <w:sz w:val="20"/>
          <w:szCs w:val="20"/>
          <w:lang w:eastAsia="en-US"/>
        </w:rPr>
        <w:t>as well as</w:t>
      </w:r>
      <w:r w:rsidRPr="00544768">
        <w:rPr>
          <w:rFonts w:cs="Arial"/>
          <w:b/>
          <w:bCs/>
          <w:sz w:val="20"/>
          <w:szCs w:val="20"/>
          <w:lang w:eastAsia="en-US"/>
        </w:rPr>
        <w:t xml:space="preserve"> addi</w:t>
      </w:r>
      <w:r>
        <w:rPr>
          <w:rFonts w:cs="Arial"/>
          <w:b/>
          <w:bCs/>
          <w:sz w:val="20"/>
          <w:szCs w:val="20"/>
          <w:lang w:eastAsia="en-US"/>
        </w:rPr>
        <w:t>tional informative descriptions</w:t>
      </w:r>
      <w:r w:rsidRPr="00544768">
        <w:rPr>
          <w:rFonts w:cs="Arial"/>
          <w:b/>
          <w:bCs/>
          <w:sz w:val="20"/>
          <w:szCs w:val="20"/>
          <w:lang w:eastAsia="en-US"/>
        </w:rPr>
        <w:t xml:space="preserve"> you consider useful to elucidate the actions of your organisation in relation to this award criterion</w:t>
      </w:r>
      <w:r>
        <w:rPr>
          <w:rFonts w:cs="Arial"/>
          <w:b/>
          <w:bCs/>
          <w:sz w:val="20"/>
          <w:szCs w:val="20"/>
          <w:lang w:eastAsia="en-US"/>
        </w:rPr>
        <w:t>. The initiative(s) should not only consider internal processes but also practices of external stakeholders such as suppliers, clients or dismantlers.</w:t>
      </w:r>
    </w:p>
    <w:p w:rsidR="00551198" w:rsidRPr="00D6623A" w:rsidRDefault="00551198" w:rsidP="00551198">
      <w:pPr>
        <w:suppressAutoHyphens w:val="0"/>
        <w:spacing w:before="0" w:after="0" w:line="264" w:lineRule="auto"/>
        <w:jc w:val="left"/>
        <w:rPr>
          <w:rFonts w:cs="Arial"/>
          <w:bCs/>
          <w:sz w:val="20"/>
          <w:szCs w:val="20"/>
          <w:lang w:eastAsia="en-US"/>
        </w:rPr>
      </w:pPr>
      <w:r w:rsidRPr="00D6623A">
        <w:rPr>
          <w:rFonts w:cs="Arial"/>
          <w:bCs/>
          <w:sz w:val="20"/>
          <w:szCs w:val="20"/>
          <w:lang w:eastAsia="en-US"/>
        </w:rPr>
        <w:t>…………………………………………………………………………………………………………………</w:t>
      </w:r>
      <w:r w:rsidRPr="00D66E57">
        <w:rPr>
          <w:rFonts w:cs="Arial"/>
          <w:bCs/>
          <w:sz w:val="20"/>
          <w:szCs w:val="20"/>
          <w:lang w:eastAsia="en-US"/>
        </w:rPr>
        <w:t>………….</w:t>
      </w:r>
    </w:p>
    <w:p w:rsidR="00551198" w:rsidRPr="00D6623A" w:rsidRDefault="00551198" w:rsidP="00551198">
      <w:pPr>
        <w:suppressAutoHyphens w:val="0"/>
        <w:spacing w:before="0" w:after="0" w:line="264" w:lineRule="auto"/>
        <w:jc w:val="left"/>
        <w:rPr>
          <w:rFonts w:cs="Arial"/>
          <w:bCs/>
          <w:sz w:val="20"/>
          <w:szCs w:val="20"/>
          <w:lang w:eastAsia="en-US"/>
        </w:rPr>
      </w:pPr>
      <w:r w:rsidRPr="00D6623A">
        <w:rPr>
          <w:rFonts w:cs="Arial"/>
          <w:bCs/>
          <w:sz w:val="20"/>
          <w:szCs w:val="20"/>
          <w:lang w:eastAsia="en-US"/>
        </w:rPr>
        <w:t>…………………………………………………………………………………………………………………</w:t>
      </w:r>
      <w:r w:rsidRPr="00D66E57">
        <w:rPr>
          <w:rFonts w:cs="Arial"/>
          <w:bCs/>
          <w:sz w:val="20"/>
          <w:szCs w:val="20"/>
          <w:lang w:eastAsia="en-US"/>
        </w:rPr>
        <w:t>………….</w:t>
      </w:r>
    </w:p>
    <w:p w:rsidR="00551198" w:rsidRPr="00D6623A" w:rsidRDefault="00551198" w:rsidP="00551198">
      <w:pPr>
        <w:suppressAutoHyphens w:val="0"/>
        <w:spacing w:before="0" w:after="0" w:line="264" w:lineRule="auto"/>
        <w:jc w:val="left"/>
        <w:rPr>
          <w:rFonts w:cs="Arial"/>
          <w:bCs/>
          <w:sz w:val="20"/>
          <w:szCs w:val="20"/>
          <w:lang w:eastAsia="en-US"/>
        </w:rPr>
      </w:pPr>
      <w:r w:rsidRPr="00D6623A">
        <w:rPr>
          <w:rFonts w:cs="Arial"/>
          <w:bCs/>
          <w:sz w:val="20"/>
          <w:szCs w:val="20"/>
          <w:lang w:eastAsia="en-US"/>
        </w:rPr>
        <w:t>…………………………………………………………………………………………………………………</w:t>
      </w:r>
      <w:r w:rsidRPr="00D66E57">
        <w:rPr>
          <w:rFonts w:cs="Arial"/>
          <w:bCs/>
          <w:sz w:val="20"/>
          <w:szCs w:val="20"/>
          <w:lang w:eastAsia="en-US"/>
        </w:rPr>
        <w:t>………….</w:t>
      </w:r>
    </w:p>
    <w:p w:rsidR="00551198" w:rsidRPr="00D6623A" w:rsidRDefault="00551198" w:rsidP="00551198">
      <w:pPr>
        <w:suppressAutoHyphens w:val="0"/>
        <w:spacing w:before="0" w:after="0" w:line="264" w:lineRule="auto"/>
        <w:jc w:val="left"/>
        <w:rPr>
          <w:rFonts w:cs="Arial"/>
          <w:bCs/>
          <w:sz w:val="20"/>
          <w:szCs w:val="20"/>
          <w:lang w:eastAsia="en-US"/>
        </w:rPr>
      </w:pPr>
      <w:r w:rsidRPr="00D6623A">
        <w:rPr>
          <w:rFonts w:cs="Arial"/>
          <w:bCs/>
          <w:sz w:val="20"/>
          <w:szCs w:val="20"/>
          <w:lang w:eastAsia="en-US"/>
        </w:rPr>
        <w:t>…………………………………………………………………………………………………………………</w:t>
      </w:r>
      <w:r w:rsidRPr="00D66E57">
        <w:rPr>
          <w:rFonts w:cs="Arial"/>
          <w:bCs/>
          <w:sz w:val="20"/>
          <w:szCs w:val="20"/>
          <w:lang w:eastAsia="en-US"/>
        </w:rPr>
        <w:t>………….</w:t>
      </w:r>
    </w:p>
    <w:p w:rsidR="00551198" w:rsidRPr="00D6623A" w:rsidRDefault="00551198" w:rsidP="00551198">
      <w:pPr>
        <w:suppressAutoHyphens w:val="0"/>
        <w:spacing w:before="0" w:after="0" w:line="264" w:lineRule="auto"/>
        <w:jc w:val="left"/>
        <w:rPr>
          <w:rFonts w:cs="Arial"/>
          <w:bCs/>
          <w:sz w:val="20"/>
          <w:szCs w:val="20"/>
          <w:lang w:eastAsia="en-US"/>
        </w:rPr>
      </w:pPr>
      <w:r>
        <w:rPr>
          <w:rFonts w:cs="Arial"/>
          <w:bCs/>
          <w:sz w:val="20"/>
          <w:szCs w:val="20"/>
          <w:lang w:eastAsia="en-US"/>
        </w:rPr>
        <w:t>……..(P</w:t>
      </w:r>
      <w:r w:rsidRPr="00D6623A">
        <w:rPr>
          <w:rFonts w:cs="Arial"/>
          <w:bCs/>
          <w:sz w:val="20"/>
          <w:szCs w:val="20"/>
          <w:lang w:eastAsia="en-US"/>
        </w:rPr>
        <w:t xml:space="preserve">lease use </w:t>
      </w:r>
      <w:r>
        <w:rPr>
          <w:rFonts w:cs="Arial"/>
          <w:bCs/>
          <w:sz w:val="20"/>
          <w:szCs w:val="20"/>
          <w:lang w:eastAsia="en-US"/>
        </w:rPr>
        <w:t>(a) separate page(s)</w:t>
      </w:r>
      <w:r w:rsidRPr="00D6623A">
        <w:rPr>
          <w:rFonts w:cs="Arial"/>
          <w:bCs/>
          <w:sz w:val="20"/>
          <w:szCs w:val="20"/>
          <w:lang w:eastAsia="en-US"/>
        </w:rPr>
        <w:t xml:space="preserve"> </w:t>
      </w:r>
      <w:r w:rsidRPr="00D66E57">
        <w:rPr>
          <w:rFonts w:cs="Arial"/>
          <w:bCs/>
          <w:sz w:val="20"/>
          <w:szCs w:val="20"/>
          <w:lang w:eastAsia="en-US"/>
        </w:rPr>
        <w:t>when necessary</w:t>
      </w:r>
      <w:r>
        <w:rPr>
          <w:rFonts w:cs="Arial"/>
          <w:bCs/>
          <w:sz w:val="20"/>
          <w:szCs w:val="20"/>
          <w:lang w:eastAsia="en-US"/>
        </w:rPr>
        <w:t xml:space="preserve"> and limit your contributions to around 1000 words)</w:t>
      </w:r>
    </w:p>
    <w:p w:rsidR="00551198" w:rsidRDefault="00551198" w:rsidP="00551198">
      <w:pPr>
        <w:autoSpaceDE w:val="0"/>
        <w:rPr>
          <w:b/>
          <w:sz w:val="16"/>
          <w:szCs w:val="16"/>
          <w:u w:val="single"/>
        </w:rPr>
      </w:pPr>
    </w:p>
    <w:p w:rsidR="00551198" w:rsidRPr="00EC6FF4" w:rsidRDefault="00551198" w:rsidP="00551198">
      <w:pPr>
        <w:pStyle w:val="Listenabsatz"/>
        <w:numPr>
          <w:ilvl w:val="0"/>
          <w:numId w:val="40"/>
        </w:numPr>
        <w:rPr>
          <w:b/>
          <w:sz w:val="28"/>
          <w:szCs w:val="28"/>
          <w:u w:val="single"/>
        </w:rPr>
      </w:pPr>
      <w:r w:rsidRPr="00EC6FF4">
        <w:rPr>
          <w:b/>
          <w:sz w:val="28"/>
          <w:szCs w:val="28"/>
          <w:u w:val="single"/>
        </w:rPr>
        <w:t>Business and social relevance of the initiative</w:t>
      </w:r>
      <w:r>
        <w:rPr>
          <w:b/>
          <w:sz w:val="28"/>
          <w:szCs w:val="28"/>
          <w:u w:val="single"/>
        </w:rPr>
        <w:t>(s)</w:t>
      </w:r>
      <w:r w:rsidRPr="00EC6FF4">
        <w:rPr>
          <w:b/>
          <w:sz w:val="28"/>
          <w:szCs w:val="28"/>
          <w:u w:val="single"/>
        </w:rPr>
        <w:t xml:space="preserve"> (max. 20 points)</w:t>
      </w:r>
    </w:p>
    <w:p w:rsidR="00551198" w:rsidRPr="00ED5231" w:rsidRDefault="00551198" w:rsidP="00551198">
      <w:pPr>
        <w:suppressAutoHyphens w:val="0"/>
        <w:spacing w:before="0" w:after="0"/>
        <w:rPr>
          <w:b/>
          <w:bCs/>
          <w:sz w:val="16"/>
          <w:szCs w:val="16"/>
        </w:rPr>
      </w:pPr>
    </w:p>
    <w:p w:rsidR="00551198" w:rsidRPr="00D66E57" w:rsidRDefault="00551198" w:rsidP="00551198">
      <w:pPr>
        <w:suppressAutoHyphens w:val="0"/>
        <w:spacing w:before="0" w:after="0" w:line="264" w:lineRule="auto"/>
        <w:jc w:val="left"/>
        <w:rPr>
          <w:b/>
          <w:bCs/>
          <w:sz w:val="20"/>
          <w:szCs w:val="20"/>
        </w:rPr>
      </w:pPr>
      <w:r w:rsidRPr="00D6623A">
        <w:rPr>
          <w:rFonts w:cs="Arial"/>
          <w:b/>
          <w:bCs/>
          <w:sz w:val="20"/>
          <w:szCs w:val="20"/>
          <w:lang w:eastAsia="en-US"/>
        </w:rPr>
        <w:t xml:space="preserve">English description of </w:t>
      </w:r>
      <w:r w:rsidRPr="00E409B9">
        <w:rPr>
          <w:rFonts w:cs="Arial"/>
          <w:b/>
          <w:bCs/>
          <w:sz w:val="20"/>
          <w:szCs w:val="20"/>
          <w:lang w:eastAsia="en-US"/>
        </w:rPr>
        <w:t xml:space="preserve">how and to </w:t>
      </w:r>
      <w:r>
        <w:rPr>
          <w:rFonts w:cs="Arial"/>
          <w:b/>
          <w:bCs/>
          <w:sz w:val="20"/>
          <w:szCs w:val="20"/>
          <w:lang w:eastAsia="en-US"/>
        </w:rPr>
        <w:t>what</w:t>
      </w:r>
      <w:r w:rsidRPr="00E409B9">
        <w:rPr>
          <w:rFonts w:cs="Arial"/>
          <w:b/>
          <w:bCs/>
          <w:sz w:val="20"/>
          <w:szCs w:val="20"/>
          <w:lang w:eastAsia="en-US"/>
        </w:rPr>
        <w:t xml:space="preserve"> </w:t>
      </w:r>
      <w:r>
        <w:rPr>
          <w:rFonts w:cs="Arial"/>
          <w:b/>
          <w:bCs/>
          <w:sz w:val="20"/>
          <w:szCs w:val="20"/>
          <w:lang w:eastAsia="en-US"/>
        </w:rPr>
        <w:t>extent</w:t>
      </w:r>
      <w:r w:rsidRPr="00E409B9">
        <w:rPr>
          <w:rFonts w:cs="Arial"/>
          <w:b/>
          <w:bCs/>
          <w:sz w:val="20"/>
          <w:szCs w:val="20"/>
          <w:lang w:eastAsia="en-US"/>
        </w:rPr>
        <w:t xml:space="preserve"> the initiative</w:t>
      </w:r>
      <w:r>
        <w:rPr>
          <w:rFonts w:cs="Arial"/>
          <w:b/>
          <w:bCs/>
          <w:sz w:val="20"/>
          <w:szCs w:val="20"/>
          <w:lang w:eastAsia="en-US"/>
        </w:rPr>
        <w:t>(s)</w:t>
      </w:r>
      <w:r w:rsidRPr="00E409B9">
        <w:rPr>
          <w:rFonts w:cs="Arial"/>
          <w:b/>
          <w:bCs/>
          <w:sz w:val="20"/>
          <w:szCs w:val="20"/>
          <w:lang w:eastAsia="en-US"/>
        </w:rPr>
        <w:t xml:space="preserve"> ha</w:t>
      </w:r>
      <w:r>
        <w:rPr>
          <w:rFonts w:cs="Arial"/>
          <w:b/>
          <w:bCs/>
          <w:sz w:val="20"/>
          <w:szCs w:val="20"/>
          <w:lang w:eastAsia="en-US"/>
        </w:rPr>
        <w:t>ve</w:t>
      </w:r>
      <w:r w:rsidRPr="00E409B9">
        <w:rPr>
          <w:rFonts w:cs="Arial"/>
          <w:b/>
          <w:bCs/>
          <w:sz w:val="20"/>
          <w:szCs w:val="20"/>
          <w:lang w:eastAsia="en-US"/>
        </w:rPr>
        <w:t xml:space="preserve"> generated a po</w:t>
      </w:r>
      <w:r>
        <w:rPr>
          <w:rFonts w:cs="Arial"/>
          <w:b/>
          <w:bCs/>
          <w:sz w:val="20"/>
          <w:szCs w:val="20"/>
          <w:lang w:eastAsia="en-US"/>
        </w:rPr>
        <w:t>sitive return on investment,</w:t>
      </w:r>
      <w:r w:rsidRPr="00E409B9">
        <w:rPr>
          <w:rFonts w:cs="Arial"/>
          <w:b/>
          <w:bCs/>
          <w:sz w:val="20"/>
          <w:szCs w:val="20"/>
          <w:lang w:eastAsia="en-US"/>
        </w:rPr>
        <w:t xml:space="preserve"> ha</w:t>
      </w:r>
      <w:r>
        <w:rPr>
          <w:rFonts w:cs="Arial"/>
          <w:b/>
          <w:bCs/>
          <w:sz w:val="20"/>
          <w:szCs w:val="20"/>
          <w:lang w:eastAsia="en-US"/>
        </w:rPr>
        <w:t>ve</w:t>
      </w:r>
      <w:r w:rsidRPr="00E409B9">
        <w:rPr>
          <w:rFonts w:cs="Arial"/>
          <w:b/>
          <w:bCs/>
          <w:sz w:val="20"/>
          <w:szCs w:val="20"/>
          <w:lang w:eastAsia="en-US"/>
        </w:rPr>
        <w:t xml:space="preserve"> contributed to </w:t>
      </w:r>
      <w:r>
        <w:rPr>
          <w:rFonts w:cs="Arial"/>
          <w:b/>
          <w:bCs/>
          <w:sz w:val="20"/>
          <w:szCs w:val="20"/>
          <w:lang w:eastAsia="en-US"/>
        </w:rPr>
        <w:t xml:space="preserve">creating jobs, and </w:t>
      </w:r>
      <w:r w:rsidRPr="00E409B9">
        <w:rPr>
          <w:rFonts w:cs="Arial"/>
          <w:b/>
          <w:bCs/>
          <w:sz w:val="20"/>
          <w:szCs w:val="20"/>
          <w:lang w:eastAsia="en-US"/>
        </w:rPr>
        <w:t>ha</w:t>
      </w:r>
      <w:r>
        <w:rPr>
          <w:rFonts w:cs="Arial"/>
          <w:b/>
          <w:bCs/>
          <w:sz w:val="20"/>
          <w:szCs w:val="20"/>
          <w:lang w:eastAsia="en-US"/>
        </w:rPr>
        <w:t>ve</w:t>
      </w:r>
      <w:r w:rsidRPr="00E409B9">
        <w:rPr>
          <w:rFonts w:cs="Arial"/>
          <w:b/>
          <w:bCs/>
          <w:sz w:val="20"/>
          <w:szCs w:val="20"/>
          <w:lang w:eastAsia="en-US"/>
        </w:rPr>
        <w:t xml:space="preserve"> proven to have specific social utility</w:t>
      </w:r>
      <w:r>
        <w:rPr>
          <w:rFonts w:cs="Arial"/>
          <w:b/>
          <w:bCs/>
          <w:sz w:val="20"/>
          <w:szCs w:val="20"/>
          <w:lang w:eastAsia="en-US"/>
        </w:rPr>
        <w:t>, as</w:t>
      </w:r>
      <w:r w:rsidRPr="0094172D">
        <w:rPr>
          <w:rFonts w:cs="Arial"/>
          <w:b/>
          <w:bCs/>
          <w:sz w:val="20"/>
          <w:szCs w:val="20"/>
          <w:lang w:eastAsia="en-US"/>
        </w:rPr>
        <w:t xml:space="preserve"> </w:t>
      </w:r>
      <w:r>
        <w:rPr>
          <w:rFonts w:cs="Arial"/>
          <w:b/>
          <w:bCs/>
          <w:sz w:val="20"/>
          <w:szCs w:val="20"/>
          <w:lang w:eastAsia="en-US"/>
        </w:rPr>
        <w:t>well as</w:t>
      </w:r>
      <w:r w:rsidRPr="00544768">
        <w:rPr>
          <w:rFonts w:cs="Arial"/>
          <w:b/>
          <w:bCs/>
          <w:sz w:val="20"/>
          <w:szCs w:val="20"/>
          <w:lang w:eastAsia="en-US"/>
        </w:rPr>
        <w:t xml:space="preserve"> addi</w:t>
      </w:r>
      <w:r>
        <w:rPr>
          <w:rFonts w:cs="Arial"/>
          <w:b/>
          <w:bCs/>
          <w:sz w:val="20"/>
          <w:szCs w:val="20"/>
          <w:lang w:eastAsia="en-US"/>
        </w:rPr>
        <w:t>tional informative descriptions</w:t>
      </w:r>
      <w:r w:rsidRPr="00544768">
        <w:rPr>
          <w:rFonts w:cs="Arial"/>
          <w:b/>
          <w:bCs/>
          <w:sz w:val="20"/>
          <w:szCs w:val="20"/>
          <w:lang w:eastAsia="en-US"/>
        </w:rPr>
        <w:t xml:space="preserve"> you consider useful to elucidate the actions of your organisation in relation to this award criterion</w:t>
      </w:r>
      <w:r>
        <w:rPr>
          <w:rFonts w:cs="Arial"/>
          <w:b/>
          <w:bCs/>
          <w:sz w:val="20"/>
          <w:szCs w:val="20"/>
          <w:lang w:eastAsia="en-US"/>
        </w:rPr>
        <w:t xml:space="preserve">. </w:t>
      </w:r>
    </w:p>
    <w:p w:rsidR="00551198" w:rsidRPr="00D6623A" w:rsidRDefault="00551198" w:rsidP="00551198">
      <w:pPr>
        <w:suppressAutoHyphens w:val="0"/>
        <w:spacing w:before="0" w:after="0" w:line="264" w:lineRule="auto"/>
        <w:jc w:val="left"/>
        <w:rPr>
          <w:rFonts w:cs="Arial"/>
          <w:bCs/>
          <w:sz w:val="20"/>
          <w:szCs w:val="20"/>
          <w:lang w:eastAsia="en-US"/>
        </w:rPr>
      </w:pPr>
      <w:r w:rsidRPr="00D6623A">
        <w:rPr>
          <w:rFonts w:cs="Arial"/>
          <w:bCs/>
          <w:sz w:val="20"/>
          <w:szCs w:val="20"/>
          <w:lang w:eastAsia="en-US"/>
        </w:rPr>
        <w:t>…………………………………………………………………………………………………………………</w:t>
      </w:r>
      <w:r w:rsidRPr="00D66E57">
        <w:rPr>
          <w:rFonts w:cs="Arial"/>
          <w:bCs/>
          <w:sz w:val="20"/>
          <w:szCs w:val="20"/>
          <w:lang w:eastAsia="en-US"/>
        </w:rPr>
        <w:t>………….</w:t>
      </w:r>
    </w:p>
    <w:p w:rsidR="00551198" w:rsidRPr="00D6623A" w:rsidRDefault="00551198" w:rsidP="00551198">
      <w:pPr>
        <w:suppressAutoHyphens w:val="0"/>
        <w:spacing w:before="0" w:after="0" w:line="264" w:lineRule="auto"/>
        <w:jc w:val="left"/>
        <w:rPr>
          <w:rFonts w:cs="Arial"/>
          <w:bCs/>
          <w:sz w:val="20"/>
          <w:szCs w:val="20"/>
          <w:lang w:eastAsia="en-US"/>
        </w:rPr>
      </w:pPr>
      <w:r w:rsidRPr="00D6623A">
        <w:rPr>
          <w:rFonts w:cs="Arial"/>
          <w:bCs/>
          <w:sz w:val="20"/>
          <w:szCs w:val="20"/>
          <w:lang w:eastAsia="en-US"/>
        </w:rPr>
        <w:t>…………………………………………………………………………………………………………………</w:t>
      </w:r>
      <w:r w:rsidRPr="00D66E57">
        <w:rPr>
          <w:rFonts w:cs="Arial"/>
          <w:bCs/>
          <w:sz w:val="20"/>
          <w:szCs w:val="20"/>
          <w:lang w:eastAsia="en-US"/>
        </w:rPr>
        <w:t>………….</w:t>
      </w:r>
    </w:p>
    <w:p w:rsidR="00551198" w:rsidRPr="00D6623A" w:rsidRDefault="00551198" w:rsidP="00551198">
      <w:pPr>
        <w:suppressAutoHyphens w:val="0"/>
        <w:spacing w:before="0" w:after="0" w:line="264" w:lineRule="auto"/>
        <w:jc w:val="left"/>
        <w:rPr>
          <w:rFonts w:cs="Arial"/>
          <w:bCs/>
          <w:sz w:val="20"/>
          <w:szCs w:val="20"/>
          <w:lang w:eastAsia="en-US"/>
        </w:rPr>
      </w:pPr>
      <w:r w:rsidRPr="00D6623A">
        <w:rPr>
          <w:rFonts w:cs="Arial"/>
          <w:bCs/>
          <w:sz w:val="20"/>
          <w:szCs w:val="20"/>
          <w:lang w:eastAsia="en-US"/>
        </w:rPr>
        <w:t>…………………………………………………………………………………………………………………</w:t>
      </w:r>
      <w:r w:rsidRPr="00D66E57">
        <w:rPr>
          <w:rFonts w:cs="Arial"/>
          <w:bCs/>
          <w:sz w:val="20"/>
          <w:szCs w:val="20"/>
          <w:lang w:eastAsia="en-US"/>
        </w:rPr>
        <w:t>………….</w:t>
      </w:r>
    </w:p>
    <w:p w:rsidR="00551198" w:rsidRPr="00D6623A" w:rsidRDefault="00551198" w:rsidP="00551198">
      <w:pPr>
        <w:suppressAutoHyphens w:val="0"/>
        <w:spacing w:before="0" w:after="0" w:line="264" w:lineRule="auto"/>
        <w:jc w:val="left"/>
        <w:rPr>
          <w:rFonts w:cs="Arial"/>
          <w:bCs/>
          <w:sz w:val="20"/>
          <w:szCs w:val="20"/>
          <w:lang w:eastAsia="en-US"/>
        </w:rPr>
      </w:pPr>
      <w:r w:rsidRPr="00D6623A">
        <w:rPr>
          <w:rFonts w:cs="Arial"/>
          <w:bCs/>
          <w:sz w:val="20"/>
          <w:szCs w:val="20"/>
          <w:lang w:eastAsia="en-US"/>
        </w:rPr>
        <w:t>…………………………………………………………………………………………………………………</w:t>
      </w:r>
      <w:r w:rsidRPr="00D66E57">
        <w:rPr>
          <w:rFonts w:cs="Arial"/>
          <w:bCs/>
          <w:sz w:val="20"/>
          <w:szCs w:val="20"/>
          <w:lang w:eastAsia="en-US"/>
        </w:rPr>
        <w:t>………….</w:t>
      </w:r>
    </w:p>
    <w:p w:rsidR="00551198" w:rsidRPr="00D6623A" w:rsidRDefault="00551198" w:rsidP="00551198">
      <w:pPr>
        <w:suppressAutoHyphens w:val="0"/>
        <w:spacing w:before="0" w:after="0" w:line="264" w:lineRule="auto"/>
        <w:jc w:val="left"/>
        <w:rPr>
          <w:rFonts w:cs="Arial"/>
          <w:bCs/>
          <w:sz w:val="20"/>
          <w:szCs w:val="20"/>
          <w:lang w:eastAsia="en-US"/>
        </w:rPr>
      </w:pPr>
      <w:r>
        <w:rPr>
          <w:rFonts w:cs="Arial"/>
          <w:bCs/>
          <w:sz w:val="20"/>
          <w:szCs w:val="20"/>
          <w:lang w:eastAsia="en-US"/>
        </w:rPr>
        <w:t>……..(P</w:t>
      </w:r>
      <w:r w:rsidRPr="00D6623A">
        <w:rPr>
          <w:rFonts w:cs="Arial"/>
          <w:bCs/>
          <w:sz w:val="20"/>
          <w:szCs w:val="20"/>
          <w:lang w:eastAsia="en-US"/>
        </w:rPr>
        <w:t xml:space="preserve">lease use </w:t>
      </w:r>
      <w:r>
        <w:rPr>
          <w:rFonts w:cs="Arial"/>
          <w:bCs/>
          <w:sz w:val="20"/>
          <w:szCs w:val="20"/>
          <w:lang w:eastAsia="en-US"/>
        </w:rPr>
        <w:t>(a) separate page(s)</w:t>
      </w:r>
      <w:r w:rsidRPr="00D6623A">
        <w:rPr>
          <w:rFonts w:cs="Arial"/>
          <w:bCs/>
          <w:sz w:val="20"/>
          <w:szCs w:val="20"/>
          <w:lang w:eastAsia="en-US"/>
        </w:rPr>
        <w:t xml:space="preserve"> </w:t>
      </w:r>
      <w:r w:rsidRPr="00D66E57">
        <w:rPr>
          <w:rFonts w:cs="Arial"/>
          <w:bCs/>
          <w:sz w:val="20"/>
          <w:szCs w:val="20"/>
          <w:lang w:eastAsia="en-US"/>
        </w:rPr>
        <w:t>when necessary</w:t>
      </w:r>
      <w:r>
        <w:rPr>
          <w:rFonts w:cs="Arial"/>
          <w:bCs/>
          <w:sz w:val="20"/>
          <w:szCs w:val="20"/>
          <w:lang w:eastAsia="en-US"/>
        </w:rPr>
        <w:t xml:space="preserve"> and limit your contributions to around 1000 words)</w:t>
      </w:r>
    </w:p>
    <w:p w:rsidR="00551198" w:rsidRPr="00ED5231" w:rsidRDefault="00551198" w:rsidP="00551198">
      <w:pPr>
        <w:autoSpaceDE w:val="0"/>
        <w:rPr>
          <w:b/>
          <w:sz w:val="16"/>
          <w:szCs w:val="16"/>
          <w:u w:val="single"/>
        </w:rPr>
      </w:pPr>
    </w:p>
    <w:p w:rsidR="00551198" w:rsidRDefault="00551198" w:rsidP="00551198">
      <w:pPr>
        <w:suppressAutoHyphens w:val="0"/>
        <w:spacing w:before="0" w:after="0"/>
        <w:jc w:val="left"/>
        <w:rPr>
          <w:rFonts w:cs="Arial"/>
          <w:b/>
          <w:iCs/>
          <w:sz w:val="36"/>
          <w:szCs w:val="36"/>
        </w:rPr>
      </w:pPr>
      <w:r>
        <w:rPr>
          <w:rFonts w:cs="Arial"/>
          <w:b/>
          <w:iCs/>
          <w:sz w:val="36"/>
          <w:szCs w:val="36"/>
        </w:rPr>
        <w:br w:type="page"/>
      </w:r>
    </w:p>
    <w:p w:rsidR="00551198" w:rsidRPr="00ED5231" w:rsidRDefault="00551198" w:rsidP="00551198">
      <w:pPr>
        <w:shd w:val="pct20" w:color="auto" w:fill="auto"/>
        <w:rPr>
          <w:rFonts w:cs="Arial"/>
          <w:b/>
          <w:iCs/>
          <w:sz w:val="36"/>
          <w:szCs w:val="36"/>
        </w:rPr>
      </w:pPr>
      <w:r w:rsidRPr="00ED5231">
        <w:rPr>
          <w:rFonts w:cs="Arial"/>
          <w:b/>
          <w:iCs/>
          <w:sz w:val="36"/>
          <w:szCs w:val="36"/>
        </w:rPr>
        <w:lastRenderedPageBreak/>
        <w:t xml:space="preserve">Supportive EMAS Award criteria (max. </w:t>
      </w:r>
      <w:r>
        <w:rPr>
          <w:rFonts w:cs="Arial"/>
          <w:b/>
          <w:iCs/>
          <w:sz w:val="36"/>
          <w:szCs w:val="36"/>
        </w:rPr>
        <w:t>25</w:t>
      </w:r>
      <w:r w:rsidRPr="00ED5231">
        <w:rPr>
          <w:rFonts w:cs="Arial"/>
          <w:b/>
          <w:iCs/>
          <w:sz w:val="36"/>
          <w:szCs w:val="36"/>
        </w:rPr>
        <w:t xml:space="preserve"> points)</w:t>
      </w:r>
    </w:p>
    <w:p w:rsidR="00551198" w:rsidRPr="00ED5231" w:rsidRDefault="00551198" w:rsidP="00551198">
      <w:pPr>
        <w:autoSpaceDE w:val="0"/>
        <w:rPr>
          <w:b/>
          <w:sz w:val="16"/>
          <w:szCs w:val="16"/>
          <w:u w:val="single"/>
        </w:rPr>
      </w:pPr>
    </w:p>
    <w:p w:rsidR="00551198" w:rsidRDefault="00551198" w:rsidP="00551198">
      <w:pPr>
        <w:suppressAutoHyphens w:val="0"/>
        <w:spacing w:before="0" w:after="0" w:line="264" w:lineRule="auto"/>
        <w:jc w:val="left"/>
        <w:rPr>
          <w:b/>
          <w:sz w:val="28"/>
          <w:szCs w:val="28"/>
          <w:u w:val="single"/>
        </w:rPr>
      </w:pPr>
      <w:r>
        <w:rPr>
          <w:b/>
          <w:sz w:val="28"/>
          <w:szCs w:val="28"/>
          <w:u w:val="single"/>
        </w:rPr>
        <w:t>D</w:t>
      </w:r>
      <w:r w:rsidRPr="00D82242">
        <w:rPr>
          <w:b/>
          <w:sz w:val="28"/>
          <w:szCs w:val="28"/>
          <w:u w:val="single"/>
        </w:rPr>
        <w:t>emonstrate how the use of EMAS has been central to the developing the initiatives described above</w:t>
      </w:r>
      <w:r w:rsidRPr="00405A1B">
        <w:rPr>
          <w:b/>
          <w:sz w:val="28"/>
          <w:szCs w:val="28"/>
          <w:u w:val="single"/>
        </w:rPr>
        <w:t>.</w:t>
      </w:r>
    </w:p>
    <w:p w:rsidR="00551198" w:rsidRDefault="00551198" w:rsidP="00551198">
      <w:pPr>
        <w:suppressAutoHyphens w:val="0"/>
        <w:spacing w:before="0" w:after="0" w:line="264" w:lineRule="auto"/>
        <w:jc w:val="left"/>
        <w:rPr>
          <w:b/>
          <w:sz w:val="28"/>
          <w:szCs w:val="28"/>
          <w:u w:val="single"/>
        </w:rPr>
      </w:pPr>
    </w:p>
    <w:p w:rsidR="00551198" w:rsidRPr="00405A1B" w:rsidRDefault="00551198" w:rsidP="00551198">
      <w:pPr>
        <w:suppressAutoHyphens w:val="0"/>
        <w:spacing w:before="0" w:after="0" w:line="264" w:lineRule="auto"/>
        <w:jc w:val="left"/>
        <w:rPr>
          <w:rFonts w:cs="Arial"/>
          <w:b/>
          <w:bCs/>
          <w:sz w:val="20"/>
          <w:szCs w:val="20"/>
          <w:lang w:eastAsia="en-US"/>
        </w:rPr>
      </w:pPr>
      <w:r w:rsidRPr="00405A1B">
        <w:rPr>
          <w:rFonts w:cs="Arial"/>
          <w:b/>
          <w:bCs/>
          <w:sz w:val="20"/>
          <w:szCs w:val="20"/>
          <w:lang w:eastAsia="en-US"/>
        </w:rPr>
        <w:t>Explain the links between the use of EMAS within your organisation and the development of your Circular Economy driven initiative</w:t>
      </w:r>
      <w:r>
        <w:rPr>
          <w:rFonts w:cs="Arial"/>
          <w:b/>
          <w:bCs/>
          <w:sz w:val="20"/>
          <w:szCs w:val="20"/>
          <w:lang w:eastAsia="en-US"/>
        </w:rPr>
        <w:t>(s)</w:t>
      </w:r>
      <w:r w:rsidRPr="00405A1B">
        <w:rPr>
          <w:rFonts w:cs="Arial"/>
          <w:b/>
          <w:bCs/>
          <w:sz w:val="20"/>
          <w:szCs w:val="20"/>
          <w:lang w:eastAsia="en-US"/>
        </w:rPr>
        <w:t xml:space="preserve">. </w:t>
      </w:r>
    </w:p>
    <w:p w:rsidR="00551198" w:rsidRPr="00ED5231" w:rsidRDefault="00551198" w:rsidP="00551198">
      <w:pPr>
        <w:suppressAutoHyphens w:val="0"/>
        <w:spacing w:before="0" w:after="0" w:line="264" w:lineRule="auto"/>
        <w:jc w:val="left"/>
        <w:rPr>
          <w:rFonts w:cs="Arial"/>
          <w:bCs/>
          <w:sz w:val="16"/>
          <w:szCs w:val="16"/>
          <w:lang w:eastAsia="en-US"/>
        </w:rPr>
      </w:pPr>
    </w:p>
    <w:p w:rsidR="00551198" w:rsidRPr="00D6623A" w:rsidRDefault="00551198" w:rsidP="00551198">
      <w:pPr>
        <w:suppressAutoHyphens w:val="0"/>
        <w:spacing w:before="0" w:after="0" w:line="264" w:lineRule="auto"/>
        <w:jc w:val="left"/>
        <w:rPr>
          <w:rFonts w:cs="Arial"/>
          <w:bCs/>
          <w:sz w:val="20"/>
          <w:szCs w:val="20"/>
          <w:lang w:eastAsia="en-US"/>
        </w:rPr>
      </w:pPr>
      <w:r w:rsidRPr="00D6623A">
        <w:rPr>
          <w:rFonts w:cs="Arial"/>
          <w:bCs/>
          <w:sz w:val="20"/>
          <w:szCs w:val="20"/>
          <w:lang w:eastAsia="en-US"/>
        </w:rPr>
        <w:t>………………………………………………………………………………………………………………</w:t>
      </w:r>
      <w:r w:rsidRPr="00D66E57">
        <w:rPr>
          <w:rFonts w:cs="Arial"/>
          <w:bCs/>
          <w:sz w:val="20"/>
          <w:szCs w:val="20"/>
          <w:lang w:eastAsia="en-US"/>
        </w:rPr>
        <w:t>………….</w:t>
      </w:r>
    </w:p>
    <w:p w:rsidR="00551198" w:rsidRPr="00D6623A" w:rsidRDefault="00551198" w:rsidP="00551198">
      <w:pPr>
        <w:suppressAutoHyphens w:val="0"/>
        <w:spacing w:before="0" w:after="0" w:line="264" w:lineRule="auto"/>
        <w:jc w:val="left"/>
        <w:rPr>
          <w:rFonts w:cs="Arial"/>
          <w:bCs/>
          <w:sz w:val="20"/>
          <w:szCs w:val="20"/>
          <w:lang w:eastAsia="en-US"/>
        </w:rPr>
      </w:pPr>
      <w:r w:rsidRPr="00D6623A">
        <w:rPr>
          <w:rFonts w:cs="Arial"/>
          <w:bCs/>
          <w:sz w:val="20"/>
          <w:szCs w:val="20"/>
          <w:lang w:eastAsia="en-US"/>
        </w:rPr>
        <w:t>…………………………………………………………………………………………………………………</w:t>
      </w:r>
      <w:r w:rsidRPr="00D66E57">
        <w:rPr>
          <w:rFonts w:cs="Arial"/>
          <w:bCs/>
          <w:sz w:val="20"/>
          <w:szCs w:val="20"/>
          <w:lang w:eastAsia="en-US"/>
        </w:rPr>
        <w:t>………….</w:t>
      </w:r>
    </w:p>
    <w:p w:rsidR="00551198" w:rsidRPr="00D6623A" w:rsidRDefault="00551198" w:rsidP="00551198">
      <w:pPr>
        <w:suppressAutoHyphens w:val="0"/>
        <w:spacing w:before="0" w:after="0" w:line="264" w:lineRule="auto"/>
        <w:jc w:val="left"/>
        <w:rPr>
          <w:rFonts w:cs="Arial"/>
          <w:bCs/>
          <w:sz w:val="20"/>
          <w:szCs w:val="20"/>
          <w:lang w:eastAsia="en-US"/>
        </w:rPr>
      </w:pPr>
      <w:r w:rsidRPr="00D6623A">
        <w:rPr>
          <w:rFonts w:cs="Arial"/>
          <w:bCs/>
          <w:sz w:val="20"/>
          <w:szCs w:val="20"/>
          <w:lang w:eastAsia="en-US"/>
        </w:rPr>
        <w:t>…………………………………………………………………………………………………………………</w:t>
      </w:r>
      <w:r w:rsidRPr="00D66E57">
        <w:rPr>
          <w:rFonts w:cs="Arial"/>
          <w:bCs/>
          <w:sz w:val="20"/>
          <w:szCs w:val="20"/>
          <w:lang w:eastAsia="en-US"/>
        </w:rPr>
        <w:t>………….</w:t>
      </w:r>
    </w:p>
    <w:p w:rsidR="00551198" w:rsidRPr="00D6623A" w:rsidRDefault="00551198" w:rsidP="00551198">
      <w:pPr>
        <w:suppressAutoHyphens w:val="0"/>
        <w:spacing w:before="0" w:after="0" w:line="264" w:lineRule="auto"/>
        <w:jc w:val="left"/>
        <w:rPr>
          <w:rFonts w:cs="Arial"/>
          <w:bCs/>
          <w:sz w:val="20"/>
          <w:szCs w:val="20"/>
          <w:lang w:eastAsia="en-US"/>
        </w:rPr>
      </w:pPr>
      <w:r w:rsidRPr="00D6623A">
        <w:rPr>
          <w:rFonts w:cs="Arial"/>
          <w:bCs/>
          <w:sz w:val="20"/>
          <w:szCs w:val="20"/>
          <w:lang w:eastAsia="en-US"/>
        </w:rPr>
        <w:t>…………………………………………………………………………………………………………………</w:t>
      </w:r>
      <w:r w:rsidRPr="00D66E57">
        <w:rPr>
          <w:rFonts w:cs="Arial"/>
          <w:bCs/>
          <w:sz w:val="20"/>
          <w:szCs w:val="20"/>
          <w:lang w:eastAsia="en-US"/>
        </w:rPr>
        <w:t>………….</w:t>
      </w:r>
    </w:p>
    <w:p w:rsidR="00551198" w:rsidRDefault="00551198" w:rsidP="00551198">
      <w:pPr>
        <w:autoSpaceDE w:val="0"/>
        <w:rPr>
          <w:b/>
          <w:sz w:val="28"/>
          <w:szCs w:val="28"/>
          <w:u w:val="single"/>
        </w:rPr>
      </w:pPr>
    </w:p>
    <w:p w:rsidR="00551198" w:rsidRPr="00D66E57" w:rsidRDefault="00551198" w:rsidP="00551198">
      <w:pPr>
        <w:autoSpaceDE w:val="0"/>
        <w:rPr>
          <w:b/>
          <w:sz w:val="28"/>
          <w:szCs w:val="28"/>
          <w:u w:val="single"/>
        </w:rPr>
      </w:pPr>
    </w:p>
    <w:p w:rsidR="00551198" w:rsidRPr="00D6623A" w:rsidRDefault="00551198" w:rsidP="00551198">
      <w:pPr>
        <w:numPr>
          <w:ilvl w:val="0"/>
          <w:numId w:val="26"/>
        </w:numPr>
        <w:suppressAutoHyphens w:val="0"/>
        <w:spacing w:before="0" w:after="0" w:line="264" w:lineRule="auto"/>
        <w:jc w:val="left"/>
        <w:rPr>
          <w:rFonts w:cs="Arial"/>
          <w:b/>
          <w:bCs/>
          <w:sz w:val="20"/>
          <w:szCs w:val="20"/>
          <w:lang w:eastAsia="en-US"/>
        </w:rPr>
      </w:pPr>
      <w:r w:rsidRPr="00D6623A">
        <w:rPr>
          <w:rFonts w:cs="Arial"/>
          <w:b/>
          <w:bCs/>
          <w:sz w:val="20"/>
          <w:szCs w:val="20"/>
          <w:lang w:eastAsia="en-US"/>
        </w:rPr>
        <w:t xml:space="preserve">Specify which supporting materials you have annexed to this </w:t>
      </w:r>
      <w:r>
        <w:rPr>
          <w:rFonts w:cs="Arial"/>
          <w:b/>
          <w:bCs/>
          <w:sz w:val="20"/>
          <w:szCs w:val="20"/>
          <w:lang w:eastAsia="en-US"/>
        </w:rPr>
        <w:t>application</w:t>
      </w:r>
      <w:r w:rsidRPr="00D6623A">
        <w:rPr>
          <w:rFonts w:cs="Arial"/>
          <w:b/>
          <w:bCs/>
          <w:sz w:val="20"/>
          <w:szCs w:val="20"/>
          <w:lang w:eastAsia="en-US"/>
        </w:rPr>
        <w:t xml:space="preserve"> form:</w:t>
      </w:r>
    </w:p>
    <w:p w:rsidR="00551198" w:rsidRPr="00D6623A" w:rsidRDefault="00551198" w:rsidP="00551198">
      <w:pPr>
        <w:tabs>
          <w:tab w:val="left" w:pos="3780"/>
        </w:tabs>
        <w:suppressAutoHyphens w:val="0"/>
        <w:spacing w:before="0" w:after="0"/>
        <w:jc w:val="left"/>
        <w:rPr>
          <w:rFonts w:cs="Arial"/>
          <w:sz w:val="20"/>
          <w:szCs w:val="20"/>
          <w:lang w:eastAsia="en-US"/>
        </w:rPr>
      </w:pPr>
    </w:p>
    <w:p w:rsidR="00551198" w:rsidRPr="00D66E57" w:rsidRDefault="00B90888" w:rsidP="00551198">
      <w:pPr>
        <w:tabs>
          <w:tab w:val="left" w:pos="1440"/>
        </w:tabs>
        <w:suppressAutoHyphens w:val="0"/>
        <w:spacing w:before="0" w:after="0"/>
        <w:ind w:firstLine="480"/>
        <w:jc w:val="left"/>
        <w:rPr>
          <w:rFonts w:cs="Arial"/>
          <w:bCs/>
          <w:sz w:val="20"/>
          <w:szCs w:val="20"/>
          <w:lang w:eastAsia="en-US"/>
        </w:rPr>
      </w:pPr>
      <w:r w:rsidRPr="00B90888">
        <w:rPr>
          <w:rFonts w:ascii="Times New Roman" w:hAnsi="Times New Roman"/>
          <w:noProof/>
          <w:sz w:val="24"/>
          <w:lang w:eastAsia="en-GB"/>
        </w:rPr>
        <w:pict>
          <v:rect id="Rectangle 33" o:spid="_x0000_s1031" style="position:absolute;left:0;text-align:left;margin-left:5.9pt;margin-top:2.3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"/>
        </w:pict>
      </w:r>
      <w:r w:rsidR="00551198" w:rsidRPr="00D6623A">
        <w:rPr>
          <w:rFonts w:cs="Arial"/>
          <w:bCs/>
          <w:sz w:val="20"/>
          <w:szCs w:val="20"/>
          <w:lang w:eastAsia="en-US"/>
        </w:rPr>
        <w:t>Annex 1:</w:t>
      </w:r>
      <w:r w:rsidR="00551198" w:rsidRPr="00D66E57">
        <w:rPr>
          <w:rFonts w:cs="Arial"/>
          <w:bCs/>
          <w:sz w:val="20"/>
          <w:szCs w:val="20"/>
          <w:lang w:eastAsia="en-US"/>
        </w:rPr>
        <w:tab/>
        <w:t xml:space="preserve">Mandatory </w:t>
      </w:r>
      <w:r w:rsidR="00551198" w:rsidRPr="00D6623A">
        <w:rPr>
          <w:rFonts w:cs="Arial"/>
          <w:bCs/>
          <w:sz w:val="20"/>
          <w:szCs w:val="20"/>
          <w:lang w:eastAsia="en-US"/>
        </w:rPr>
        <w:t xml:space="preserve">English descriptive summary of the </w:t>
      </w:r>
      <w:r w:rsidR="00261BE5">
        <w:rPr>
          <w:rFonts w:cs="Arial"/>
          <w:bCs/>
          <w:sz w:val="20"/>
          <w:szCs w:val="20"/>
          <w:lang w:eastAsia="en-US"/>
        </w:rPr>
        <w:t>circular economy initiative(s)</w:t>
      </w:r>
      <w:r w:rsidR="00551198" w:rsidRPr="00D6623A">
        <w:rPr>
          <w:rFonts w:cs="Arial"/>
          <w:bCs/>
          <w:sz w:val="20"/>
          <w:szCs w:val="20"/>
          <w:lang w:eastAsia="en-US"/>
        </w:rPr>
        <w:t xml:space="preserve"> </w:t>
      </w:r>
      <w:r w:rsidR="00261BE5">
        <w:rPr>
          <w:rFonts w:cs="Arial"/>
          <w:bCs/>
          <w:sz w:val="20"/>
          <w:szCs w:val="20"/>
          <w:lang w:eastAsia="en-US"/>
        </w:rPr>
        <w:t>developed</w:t>
      </w:r>
      <w:r w:rsidR="00551198">
        <w:rPr>
          <w:rFonts w:cs="Arial"/>
          <w:bCs/>
          <w:sz w:val="20"/>
          <w:szCs w:val="20"/>
          <w:lang w:eastAsia="en-US"/>
        </w:rPr>
        <w:t>.</w:t>
      </w:r>
    </w:p>
    <w:p w:rsidR="00551198" w:rsidRPr="00D66E57" w:rsidRDefault="00B90888" w:rsidP="00551198">
      <w:pPr>
        <w:tabs>
          <w:tab w:val="left" w:pos="1440"/>
        </w:tabs>
        <w:suppressAutoHyphens w:val="0"/>
        <w:spacing w:before="0" w:after="0"/>
        <w:ind w:firstLine="480"/>
        <w:jc w:val="left"/>
        <w:rPr>
          <w:rFonts w:cs="Arial"/>
          <w:bCs/>
          <w:sz w:val="20"/>
          <w:szCs w:val="20"/>
          <w:lang w:eastAsia="en-US"/>
        </w:rPr>
      </w:pPr>
      <w:r w:rsidRPr="00B90888">
        <w:rPr>
          <w:rFonts w:ascii="Times New Roman" w:hAnsi="Times New Roman"/>
          <w:noProof/>
          <w:sz w:val="24"/>
          <w:lang w:eastAsia="en-GB"/>
        </w:rPr>
        <w:pict>
          <v:rect id="_x0000_s1030" style="position:absolute;left:0;text-align:left;margin-left:5.9pt;margin-top:2.3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hoHgIAADw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"/>
        </w:pict>
      </w:r>
      <w:r w:rsidR="00551198" w:rsidRPr="00D6623A">
        <w:rPr>
          <w:rFonts w:cs="Arial"/>
          <w:bCs/>
          <w:sz w:val="20"/>
          <w:szCs w:val="20"/>
          <w:lang w:eastAsia="en-US"/>
        </w:rPr>
        <w:t xml:space="preserve">Annex </w:t>
      </w:r>
      <w:r w:rsidR="00551198" w:rsidRPr="00D66E57">
        <w:rPr>
          <w:rFonts w:cs="Arial"/>
          <w:bCs/>
          <w:sz w:val="20"/>
          <w:szCs w:val="20"/>
          <w:lang w:eastAsia="en-US"/>
        </w:rPr>
        <w:t>2</w:t>
      </w:r>
      <w:r w:rsidR="00551198" w:rsidRPr="00D6623A">
        <w:rPr>
          <w:rFonts w:cs="Arial"/>
          <w:bCs/>
          <w:sz w:val="20"/>
          <w:szCs w:val="20"/>
          <w:lang w:eastAsia="en-US"/>
        </w:rPr>
        <w:t>:</w:t>
      </w:r>
      <w:r w:rsidR="00551198" w:rsidRPr="00D66E57">
        <w:rPr>
          <w:rFonts w:cs="Arial"/>
          <w:bCs/>
          <w:sz w:val="20"/>
          <w:szCs w:val="20"/>
          <w:lang w:eastAsia="en-US"/>
        </w:rPr>
        <w:tab/>
        <w:t xml:space="preserve">Mandatory description of actions </w:t>
      </w:r>
      <w:r w:rsidR="00551198" w:rsidRPr="00D6623A">
        <w:rPr>
          <w:rFonts w:cs="Arial"/>
          <w:bCs/>
          <w:sz w:val="20"/>
          <w:szCs w:val="20"/>
          <w:lang w:eastAsia="en-US"/>
        </w:rPr>
        <w:t xml:space="preserve">related to the </w:t>
      </w:r>
      <w:r w:rsidR="00551198" w:rsidRPr="00D66E57">
        <w:rPr>
          <w:rFonts w:cs="Arial"/>
          <w:bCs/>
          <w:sz w:val="20"/>
          <w:szCs w:val="20"/>
          <w:lang w:eastAsia="en-US"/>
        </w:rPr>
        <w:t>supportive a</w:t>
      </w:r>
      <w:r w:rsidR="00261BE5">
        <w:rPr>
          <w:rFonts w:cs="Arial"/>
          <w:bCs/>
          <w:sz w:val="20"/>
          <w:szCs w:val="20"/>
          <w:lang w:eastAsia="en-US"/>
        </w:rPr>
        <w:t>ward criteria</w:t>
      </w:r>
      <w:r w:rsidR="00551198" w:rsidRPr="00D66E57">
        <w:rPr>
          <w:rFonts w:cs="Arial"/>
          <w:bCs/>
          <w:sz w:val="20"/>
          <w:szCs w:val="20"/>
          <w:lang w:eastAsia="en-US"/>
        </w:rPr>
        <w:t>.</w:t>
      </w:r>
    </w:p>
    <w:p w:rsidR="00551198" w:rsidRPr="00D66E57" w:rsidRDefault="00B90888" w:rsidP="00551198">
      <w:pPr>
        <w:tabs>
          <w:tab w:val="left" w:pos="1440"/>
        </w:tabs>
        <w:suppressAutoHyphens w:val="0"/>
        <w:spacing w:before="0" w:after="0"/>
        <w:ind w:firstLine="480"/>
        <w:jc w:val="left"/>
        <w:rPr>
          <w:rFonts w:cs="Arial"/>
          <w:bCs/>
          <w:sz w:val="20"/>
          <w:szCs w:val="20"/>
          <w:lang w:eastAsia="en-US"/>
        </w:rPr>
      </w:pPr>
      <w:r w:rsidRPr="00B90888">
        <w:rPr>
          <w:rFonts w:ascii="Times New Roman" w:hAnsi="Times New Roman"/>
          <w:noProof/>
          <w:sz w:val="24"/>
          <w:lang w:eastAsia="en-GB"/>
        </w:rPr>
        <w:pict>
          <v:rect id="_x0000_s1029" style="position:absolute;left:0;text-align:left;margin-left:5.9pt;margin-top:2.3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1M3HgIAADw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"/>
        </w:pict>
      </w:r>
      <w:r w:rsidR="00551198" w:rsidRPr="00D6623A">
        <w:rPr>
          <w:rFonts w:cs="Arial"/>
          <w:bCs/>
          <w:sz w:val="20"/>
          <w:szCs w:val="20"/>
          <w:lang w:eastAsia="en-US"/>
        </w:rPr>
        <w:t xml:space="preserve">Annex </w:t>
      </w:r>
      <w:r w:rsidR="00551198" w:rsidRPr="00D66E57">
        <w:rPr>
          <w:rFonts w:cs="Arial"/>
          <w:bCs/>
          <w:sz w:val="20"/>
          <w:szCs w:val="20"/>
          <w:lang w:eastAsia="en-US"/>
        </w:rPr>
        <w:t>3</w:t>
      </w:r>
      <w:r w:rsidR="00551198" w:rsidRPr="00D6623A">
        <w:rPr>
          <w:rFonts w:cs="Arial"/>
          <w:bCs/>
          <w:sz w:val="20"/>
          <w:szCs w:val="20"/>
          <w:lang w:eastAsia="en-US"/>
        </w:rPr>
        <w:t>:</w:t>
      </w:r>
      <w:r w:rsidR="00551198" w:rsidRPr="00D66E57">
        <w:rPr>
          <w:rFonts w:cs="Arial"/>
          <w:bCs/>
          <w:sz w:val="20"/>
          <w:szCs w:val="20"/>
          <w:lang w:eastAsia="en-US"/>
        </w:rPr>
        <w:tab/>
      </w:r>
      <w:r w:rsidR="00551198">
        <w:rPr>
          <w:rFonts w:cs="Arial"/>
          <w:bCs/>
          <w:sz w:val="20"/>
          <w:szCs w:val="20"/>
          <w:lang w:eastAsia="en-US"/>
        </w:rPr>
        <w:t xml:space="preserve">Mandatory </w:t>
      </w:r>
      <w:r w:rsidR="00551198" w:rsidRPr="00D6623A">
        <w:rPr>
          <w:rFonts w:cs="Arial"/>
          <w:bCs/>
          <w:sz w:val="20"/>
          <w:szCs w:val="20"/>
          <w:lang w:eastAsia="en-US"/>
        </w:rPr>
        <w:t>(electronic) copy of t</w:t>
      </w:r>
      <w:r w:rsidR="00551198">
        <w:rPr>
          <w:rFonts w:cs="Arial"/>
          <w:bCs/>
          <w:sz w:val="20"/>
          <w:szCs w:val="20"/>
          <w:lang w:eastAsia="en-US"/>
        </w:rPr>
        <w:t>he EMAS environmental statement.</w:t>
      </w:r>
    </w:p>
    <w:p w:rsidR="00551198" w:rsidRPr="00D66E57" w:rsidRDefault="00B90888" w:rsidP="00551198">
      <w:pPr>
        <w:tabs>
          <w:tab w:val="left" w:pos="1440"/>
        </w:tabs>
        <w:suppressAutoHyphens w:val="0"/>
        <w:spacing w:before="0" w:after="0"/>
        <w:ind w:firstLine="480"/>
        <w:jc w:val="left"/>
        <w:rPr>
          <w:rFonts w:cs="Arial"/>
          <w:bCs/>
          <w:sz w:val="20"/>
          <w:szCs w:val="20"/>
          <w:lang w:eastAsia="en-US"/>
        </w:rPr>
      </w:pPr>
      <w:r w:rsidRPr="00B90888">
        <w:rPr>
          <w:rFonts w:ascii="Times New Roman" w:hAnsi="Times New Roman"/>
          <w:noProof/>
          <w:sz w:val="24"/>
          <w:lang w:eastAsia="en-GB"/>
        </w:rPr>
        <w:pict>
          <v:rect id="_x0000_s1028" style="position:absolute;left:0;text-align:left;margin-left:5.9pt;margin-top:2.3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"/>
        </w:pict>
      </w:r>
      <w:r w:rsidR="00551198" w:rsidRPr="00D6623A">
        <w:rPr>
          <w:rFonts w:cs="Arial"/>
          <w:bCs/>
          <w:sz w:val="20"/>
          <w:szCs w:val="20"/>
          <w:lang w:eastAsia="en-US"/>
        </w:rPr>
        <w:t xml:space="preserve">Annex </w:t>
      </w:r>
      <w:r w:rsidR="00551198">
        <w:rPr>
          <w:rFonts w:cs="Arial"/>
          <w:bCs/>
          <w:sz w:val="20"/>
          <w:szCs w:val="20"/>
          <w:lang w:eastAsia="en-US"/>
        </w:rPr>
        <w:t>4</w:t>
      </w:r>
      <w:r w:rsidR="00551198" w:rsidRPr="00D6623A">
        <w:rPr>
          <w:rFonts w:cs="Arial"/>
          <w:bCs/>
          <w:sz w:val="20"/>
          <w:szCs w:val="20"/>
          <w:lang w:eastAsia="en-US"/>
        </w:rPr>
        <w:t>:</w:t>
      </w:r>
      <w:r w:rsidR="00551198" w:rsidRPr="00D66E57">
        <w:rPr>
          <w:rFonts w:cs="Arial"/>
          <w:bCs/>
          <w:sz w:val="20"/>
          <w:szCs w:val="20"/>
          <w:lang w:eastAsia="en-US"/>
        </w:rPr>
        <w:tab/>
      </w:r>
      <w:r w:rsidR="00551198">
        <w:rPr>
          <w:rFonts w:cs="Arial"/>
          <w:bCs/>
          <w:sz w:val="20"/>
          <w:szCs w:val="20"/>
          <w:lang w:eastAsia="en-US"/>
        </w:rPr>
        <w:t>………………………………………………………………………………….</w:t>
      </w:r>
    </w:p>
    <w:p w:rsidR="003029F8" w:rsidRPr="00C645A7" w:rsidRDefault="00B90888" w:rsidP="00261BE5">
      <w:pPr>
        <w:tabs>
          <w:tab w:val="left" w:pos="1440"/>
        </w:tabs>
        <w:suppressAutoHyphens w:val="0"/>
        <w:spacing w:before="0" w:after="0"/>
        <w:ind w:firstLine="480"/>
        <w:jc w:val="left"/>
      </w:pPr>
      <w:r w:rsidRPr="00B90888">
        <w:rPr>
          <w:rFonts w:ascii="Times New Roman" w:hAnsi="Times New Roman"/>
          <w:noProof/>
          <w:sz w:val="24"/>
          <w:lang w:eastAsia="en-GB"/>
        </w:rPr>
        <w:pict>
          <v:rect id="_x0000_s1027" style="position:absolute;left:0;text-align:left;margin-left:5.9pt;margin-top:2.3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"/>
        </w:pict>
      </w:r>
      <w:r w:rsidR="00551198" w:rsidRPr="00D6623A">
        <w:rPr>
          <w:rFonts w:cs="Arial"/>
          <w:bCs/>
          <w:sz w:val="20"/>
          <w:szCs w:val="20"/>
          <w:lang w:eastAsia="en-US"/>
        </w:rPr>
        <w:t xml:space="preserve">Annex </w:t>
      </w:r>
      <w:r w:rsidR="00551198">
        <w:rPr>
          <w:rFonts w:cs="Arial"/>
          <w:bCs/>
          <w:sz w:val="20"/>
          <w:szCs w:val="20"/>
          <w:lang w:eastAsia="en-US"/>
        </w:rPr>
        <w:t>5</w:t>
      </w:r>
      <w:r w:rsidR="00551198" w:rsidRPr="00D6623A">
        <w:rPr>
          <w:rFonts w:cs="Arial"/>
          <w:bCs/>
          <w:sz w:val="20"/>
          <w:szCs w:val="20"/>
          <w:lang w:eastAsia="en-US"/>
        </w:rPr>
        <w:t>:</w:t>
      </w:r>
      <w:r w:rsidR="00551198" w:rsidRPr="00D66E57">
        <w:rPr>
          <w:rFonts w:cs="Arial"/>
          <w:bCs/>
          <w:sz w:val="20"/>
          <w:szCs w:val="20"/>
          <w:lang w:eastAsia="en-US"/>
        </w:rPr>
        <w:tab/>
      </w:r>
      <w:r w:rsidR="00C645A7">
        <w:rPr>
          <w:rFonts w:cs="Arial"/>
          <w:bCs/>
          <w:sz w:val="20"/>
          <w:szCs w:val="20"/>
          <w:lang w:eastAsia="en-US"/>
        </w:rPr>
        <w:t>…………………………………………………………………………………</w:t>
      </w:r>
    </w:p>
    <w:sectPr w:rsidR="003029F8" w:rsidRPr="00C645A7" w:rsidSect="00483D53">
      <w:pgSz w:w="11906" w:h="16838"/>
      <w:pgMar w:top="1134" w:right="1134" w:bottom="1134" w:left="1134" w:header="720" w:footer="709"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86E350" w15:done="0"/>
  <w15:commentEx w15:paraId="5ECB667A" w15:done="0"/>
  <w15:commentEx w15:paraId="3C273E3F" w15:done="0"/>
  <w15:commentEx w15:paraId="488BCE41" w15:done="0"/>
  <w15:commentEx w15:paraId="36746583" w15:done="0"/>
  <w15:commentEx w15:paraId="2A671A86" w15:done="0"/>
  <w15:commentEx w15:paraId="68EDCA47" w15:done="0"/>
  <w15:commentEx w15:paraId="0575FDA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CEA" w:rsidRDefault="00D51CEA">
      <w:pPr>
        <w:spacing w:before="0" w:after="0"/>
      </w:pPr>
      <w:r>
        <w:separator/>
      </w:r>
    </w:p>
  </w:endnote>
  <w:endnote w:type="continuationSeparator" w:id="0">
    <w:p w:rsidR="00D51CEA" w:rsidRDefault="00D51CE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CEA" w:rsidRDefault="00B90888">
    <w:pPr>
      <w:pStyle w:val="Fuzeile"/>
      <w:jc w:val="center"/>
    </w:pPr>
    <w:r>
      <w:fldChar w:fldCharType="begin"/>
    </w:r>
    <w:r w:rsidR="00FE7D60">
      <w:instrText xml:space="preserve"> PAGE   \* MERGEFORMAT </w:instrText>
    </w:r>
    <w:r>
      <w:fldChar w:fldCharType="separate"/>
    </w:r>
    <w:r w:rsidR="00261BE5">
      <w:rPr>
        <w:noProof/>
      </w:rPr>
      <w:t>1</w:t>
    </w:r>
    <w:r>
      <w:rPr>
        <w:noProof/>
      </w:rPr>
      <w:fldChar w:fldCharType="end"/>
    </w:r>
  </w:p>
  <w:p w:rsidR="00D51CEA" w:rsidRDefault="00D51CE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CEA" w:rsidRDefault="00D51CEA">
      <w:pPr>
        <w:spacing w:before="0" w:after="0"/>
      </w:pPr>
      <w:r>
        <w:separator/>
      </w:r>
    </w:p>
  </w:footnote>
  <w:footnote w:type="continuationSeparator" w:id="0">
    <w:p w:rsidR="00D51CEA" w:rsidRDefault="00D51CEA">
      <w:pPr>
        <w:spacing w:before="0" w:after="0"/>
      </w:pPr>
      <w:r>
        <w:continuationSeparator/>
      </w:r>
    </w:p>
  </w:footnote>
  <w:footnote w:id="1">
    <w:p w:rsidR="00C645A7" w:rsidRPr="002F4314" w:rsidRDefault="00C645A7" w:rsidP="00C645A7">
      <w:pPr>
        <w:pStyle w:val="Funotentext"/>
        <w:rPr>
          <w:lang w:val="en-IE"/>
        </w:rPr>
      </w:pPr>
      <w:r>
        <w:rPr>
          <w:rStyle w:val="Funotenzeichen"/>
        </w:rPr>
        <w:footnoteRef/>
      </w:r>
      <w:r>
        <w:t xml:space="preserve"> </w:t>
      </w:r>
      <w:r w:rsidRPr="002F4314">
        <w:rPr>
          <w:lang w:val="en-IE"/>
        </w:rPr>
        <w:t xml:space="preserve">European Commission Circular Economy Strategy: </w:t>
      </w:r>
      <w:hyperlink r:id="rId1" w:history="1">
        <w:r w:rsidRPr="002F4314">
          <w:rPr>
            <w:rStyle w:val="Hyperlink"/>
            <w:lang w:val="en-IE"/>
          </w:rPr>
          <w:t>http://ec.europa.eu/environment/circular-economy/index_en.htm</w:t>
        </w:r>
      </w:hyperlink>
      <w:r w:rsidRPr="002F4314">
        <w:rPr>
          <w:lang w:val="en-IE"/>
        </w:rPr>
        <w:t xml:space="preserve"> </w:t>
      </w:r>
    </w:p>
  </w:footnote>
  <w:footnote w:id="2">
    <w:p w:rsidR="00C645A7" w:rsidRPr="002F4314" w:rsidRDefault="00C645A7" w:rsidP="00C645A7">
      <w:pPr>
        <w:pStyle w:val="Funotentext"/>
        <w:rPr>
          <w:lang w:val="en-IE"/>
        </w:rPr>
      </w:pPr>
      <w:r>
        <w:rPr>
          <w:rStyle w:val="Funotenzeichen"/>
        </w:rPr>
        <w:footnoteRef/>
      </w:r>
      <w:r w:rsidRPr="002F4314">
        <w:rPr>
          <w:lang w:val="en-IE"/>
        </w:rPr>
        <w:t xml:space="preserve"> </w:t>
      </w:r>
      <w:hyperlink r:id="rId2" w:history="1">
        <w:r w:rsidRPr="002F4314">
          <w:rPr>
            <w:rStyle w:val="Hyperlink"/>
            <w:lang w:val="en-IE"/>
          </w:rPr>
          <w:t>http://eur-lex.europa.eu/legal-content/EN/TXT/?uri=CELEX:52014DC0398R%2801%29</w:t>
        </w:r>
      </w:hyperlink>
      <w:r w:rsidRPr="002F4314">
        <w:rPr>
          <w:lang w:val="en-IE"/>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berschrift1"/>
      <w:lvlText w:val="%1."/>
      <w:lvlJc w:val="left"/>
      <w:pPr>
        <w:tabs>
          <w:tab w:val="num" w:pos="567"/>
        </w:tabs>
        <w:ind w:left="567" w:hanging="567"/>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3"/>
    <w:multiLevelType w:val="multilevel"/>
    <w:tmpl w:val="00000003"/>
    <w:name w:val="WW8Num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nsid w:val="00000004"/>
    <w:multiLevelType w:val="singleLevel"/>
    <w:tmpl w:val="00000004"/>
    <w:name w:val="WW8Num6"/>
    <w:lvl w:ilvl="0">
      <w:start w:val="1"/>
      <w:numFmt w:val="bullet"/>
      <w:lvlText w:val=""/>
      <w:lvlJc w:val="left"/>
      <w:pPr>
        <w:tabs>
          <w:tab w:val="num" w:pos="0"/>
        </w:tabs>
        <w:ind w:left="720" w:hanging="360"/>
      </w:pPr>
      <w:rPr>
        <w:rFonts w:ascii="Symbol" w:hAnsi="Symbol"/>
        <w:sz w:val="20"/>
      </w:rPr>
    </w:lvl>
  </w:abstractNum>
  <w:abstractNum w:abstractNumId="4">
    <w:nsid w:val="00000005"/>
    <w:multiLevelType w:val="multilevel"/>
    <w:tmpl w:val="00000005"/>
    <w:name w:val="WW8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singleLevel"/>
    <w:tmpl w:val="00000006"/>
    <w:name w:val="WW8Num15"/>
    <w:lvl w:ilvl="0">
      <w:start w:val="1"/>
      <w:numFmt w:val="bullet"/>
      <w:lvlText w:val=""/>
      <w:lvlJc w:val="left"/>
      <w:pPr>
        <w:tabs>
          <w:tab w:val="num" w:pos="720"/>
        </w:tabs>
        <w:ind w:left="720" w:hanging="360"/>
      </w:pPr>
      <w:rPr>
        <w:rFonts w:ascii="Symbol" w:hAnsi="Symbol"/>
      </w:rPr>
    </w:lvl>
  </w:abstractNum>
  <w:abstractNum w:abstractNumId="6">
    <w:nsid w:val="00000007"/>
    <w:multiLevelType w:val="multilevel"/>
    <w:tmpl w:val="00000007"/>
    <w:name w:val="WW8Num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8"/>
    <w:multiLevelType w:val="multilevel"/>
    <w:tmpl w:val="00000008"/>
    <w:name w:val="WW8Num17"/>
    <w:lvl w:ilvl="0">
      <w:start w:val="1"/>
      <w:numFmt w:val="decimal"/>
      <w:lvlText w:val="%1."/>
      <w:lvlJc w:val="left"/>
      <w:pPr>
        <w:tabs>
          <w:tab w:val="num" w:pos="885"/>
        </w:tabs>
        <w:ind w:left="885" w:hanging="360"/>
      </w:pPr>
    </w:lvl>
    <w:lvl w:ilvl="1">
      <w:start w:val="1"/>
      <w:numFmt w:val="bullet"/>
      <w:lvlText w:val="◦"/>
      <w:lvlJc w:val="left"/>
      <w:pPr>
        <w:tabs>
          <w:tab w:val="num" w:pos="1245"/>
        </w:tabs>
        <w:ind w:left="1245" w:hanging="360"/>
      </w:pPr>
      <w:rPr>
        <w:rFonts w:ascii="OpenSymbol" w:hAnsi="OpenSymbol"/>
      </w:rPr>
    </w:lvl>
    <w:lvl w:ilvl="2">
      <w:start w:val="1"/>
      <w:numFmt w:val="bullet"/>
      <w:lvlText w:val="▪"/>
      <w:lvlJc w:val="left"/>
      <w:pPr>
        <w:tabs>
          <w:tab w:val="num" w:pos="1605"/>
        </w:tabs>
        <w:ind w:left="1605" w:hanging="360"/>
      </w:pPr>
      <w:rPr>
        <w:rFonts w:ascii="OpenSymbol" w:hAnsi="OpenSymbol"/>
      </w:rPr>
    </w:lvl>
    <w:lvl w:ilvl="3">
      <w:start w:val="1"/>
      <w:numFmt w:val="bullet"/>
      <w:lvlText w:val=""/>
      <w:lvlJc w:val="left"/>
      <w:pPr>
        <w:tabs>
          <w:tab w:val="num" w:pos="1965"/>
        </w:tabs>
        <w:ind w:left="1965" w:hanging="360"/>
      </w:pPr>
      <w:rPr>
        <w:rFonts w:ascii="Wingdings 2" w:hAnsi="Wingdings 2" w:cs="OpenSymbol"/>
      </w:rPr>
    </w:lvl>
    <w:lvl w:ilvl="4">
      <w:start w:val="1"/>
      <w:numFmt w:val="bullet"/>
      <w:lvlText w:val="◦"/>
      <w:lvlJc w:val="left"/>
      <w:pPr>
        <w:tabs>
          <w:tab w:val="num" w:pos="2325"/>
        </w:tabs>
        <w:ind w:left="2325" w:hanging="360"/>
      </w:pPr>
      <w:rPr>
        <w:rFonts w:ascii="OpenSymbol" w:hAnsi="OpenSymbol"/>
      </w:rPr>
    </w:lvl>
    <w:lvl w:ilvl="5">
      <w:start w:val="1"/>
      <w:numFmt w:val="bullet"/>
      <w:lvlText w:val="▪"/>
      <w:lvlJc w:val="left"/>
      <w:pPr>
        <w:tabs>
          <w:tab w:val="num" w:pos="2685"/>
        </w:tabs>
        <w:ind w:left="2685" w:hanging="360"/>
      </w:pPr>
      <w:rPr>
        <w:rFonts w:ascii="OpenSymbol" w:hAnsi="OpenSymbol"/>
      </w:rPr>
    </w:lvl>
    <w:lvl w:ilvl="6">
      <w:start w:val="1"/>
      <w:numFmt w:val="bullet"/>
      <w:lvlText w:val=""/>
      <w:lvlJc w:val="left"/>
      <w:pPr>
        <w:tabs>
          <w:tab w:val="num" w:pos="3045"/>
        </w:tabs>
        <w:ind w:left="3045" w:hanging="360"/>
      </w:pPr>
      <w:rPr>
        <w:rFonts w:ascii="Wingdings 2" w:hAnsi="Wingdings 2" w:cs="OpenSymbol"/>
      </w:rPr>
    </w:lvl>
    <w:lvl w:ilvl="7">
      <w:start w:val="1"/>
      <w:numFmt w:val="bullet"/>
      <w:lvlText w:val="◦"/>
      <w:lvlJc w:val="left"/>
      <w:pPr>
        <w:tabs>
          <w:tab w:val="num" w:pos="3405"/>
        </w:tabs>
        <w:ind w:left="3405" w:hanging="360"/>
      </w:pPr>
      <w:rPr>
        <w:rFonts w:ascii="OpenSymbol" w:hAnsi="OpenSymbol"/>
      </w:rPr>
    </w:lvl>
    <w:lvl w:ilvl="8">
      <w:start w:val="1"/>
      <w:numFmt w:val="bullet"/>
      <w:lvlText w:val="▪"/>
      <w:lvlJc w:val="left"/>
      <w:pPr>
        <w:tabs>
          <w:tab w:val="num" w:pos="3765"/>
        </w:tabs>
        <w:ind w:left="3765" w:hanging="360"/>
      </w:pPr>
      <w:rPr>
        <w:rFonts w:ascii="OpenSymbol" w:hAnsi="OpenSymbol"/>
      </w:rPr>
    </w:lvl>
  </w:abstractNum>
  <w:abstractNum w:abstractNumId="8">
    <w:nsid w:val="00000009"/>
    <w:multiLevelType w:val="multilevel"/>
    <w:tmpl w:val="00000009"/>
    <w:name w:val="WW8Num18"/>
    <w:lvl w:ilvl="0">
      <w:start w:val="1"/>
      <w:numFmt w:val="bullet"/>
      <w:lvlText w:val=""/>
      <w:lvlJc w:val="left"/>
      <w:pPr>
        <w:tabs>
          <w:tab w:val="num" w:pos="1429"/>
        </w:tabs>
        <w:ind w:left="1429" w:hanging="360"/>
      </w:pPr>
      <w:rPr>
        <w:rFonts w:ascii="Wingdings 2" w:hAnsi="Wingdings 2"/>
      </w:rPr>
    </w:lvl>
    <w:lvl w:ilvl="1">
      <w:start w:val="1"/>
      <w:numFmt w:val="bullet"/>
      <w:lvlText w:val="◦"/>
      <w:lvlJc w:val="left"/>
      <w:pPr>
        <w:tabs>
          <w:tab w:val="num" w:pos="1789"/>
        </w:tabs>
        <w:ind w:left="1789" w:hanging="360"/>
      </w:pPr>
      <w:rPr>
        <w:rFonts w:ascii="OpenSymbol" w:hAnsi="OpenSymbol"/>
      </w:rPr>
    </w:lvl>
    <w:lvl w:ilvl="2">
      <w:start w:val="1"/>
      <w:numFmt w:val="bullet"/>
      <w:lvlText w:val="▪"/>
      <w:lvlJc w:val="left"/>
      <w:pPr>
        <w:tabs>
          <w:tab w:val="num" w:pos="2149"/>
        </w:tabs>
        <w:ind w:left="2149" w:hanging="360"/>
      </w:pPr>
      <w:rPr>
        <w:rFonts w:ascii="OpenSymbol" w:hAnsi="OpenSymbol"/>
      </w:rPr>
    </w:lvl>
    <w:lvl w:ilvl="3">
      <w:start w:val="1"/>
      <w:numFmt w:val="bullet"/>
      <w:lvlText w:val=""/>
      <w:lvlJc w:val="left"/>
      <w:pPr>
        <w:tabs>
          <w:tab w:val="num" w:pos="2509"/>
        </w:tabs>
        <w:ind w:left="2509" w:hanging="360"/>
      </w:pPr>
      <w:rPr>
        <w:rFonts w:ascii="Wingdings 2" w:hAnsi="Wingdings 2"/>
      </w:rPr>
    </w:lvl>
    <w:lvl w:ilvl="4">
      <w:start w:val="1"/>
      <w:numFmt w:val="bullet"/>
      <w:lvlText w:val="◦"/>
      <w:lvlJc w:val="left"/>
      <w:pPr>
        <w:tabs>
          <w:tab w:val="num" w:pos="2869"/>
        </w:tabs>
        <w:ind w:left="2869" w:hanging="360"/>
      </w:pPr>
      <w:rPr>
        <w:rFonts w:ascii="OpenSymbol" w:hAnsi="OpenSymbol"/>
      </w:rPr>
    </w:lvl>
    <w:lvl w:ilvl="5">
      <w:start w:val="1"/>
      <w:numFmt w:val="bullet"/>
      <w:lvlText w:val="▪"/>
      <w:lvlJc w:val="left"/>
      <w:pPr>
        <w:tabs>
          <w:tab w:val="num" w:pos="3229"/>
        </w:tabs>
        <w:ind w:left="3229" w:hanging="360"/>
      </w:pPr>
      <w:rPr>
        <w:rFonts w:ascii="OpenSymbol" w:hAnsi="OpenSymbol"/>
      </w:rPr>
    </w:lvl>
    <w:lvl w:ilvl="6">
      <w:start w:val="1"/>
      <w:numFmt w:val="bullet"/>
      <w:lvlText w:val=""/>
      <w:lvlJc w:val="left"/>
      <w:pPr>
        <w:tabs>
          <w:tab w:val="num" w:pos="3589"/>
        </w:tabs>
        <w:ind w:left="3589" w:hanging="360"/>
      </w:pPr>
      <w:rPr>
        <w:rFonts w:ascii="Wingdings 2" w:hAnsi="Wingdings 2"/>
      </w:rPr>
    </w:lvl>
    <w:lvl w:ilvl="7">
      <w:start w:val="1"/>
      <w:numFmt w:val="bullet"/>
      <w:lvlText w:val="◦"/>
      <w:lvlJc w:val="left"/>
      <w:pPr>
        <w:tabs>
          <w:tab w:val="num" w:pos="3949"/>
        </w:tabs>
        <w:ind w:left="3949" w:hanging="360"/>
      </w:pPr>
      <w:rPr>
        <w:rFonts w:ascii="OpenSymbol" w:hAnsi="OpenSymbol"/>
      </w:rPr>
    </w:lvl>
    <w:lvl w:ilvl="8">
      <w:start w:val="1"/>
      <w:numFmt w:val="bullet"/>
      <w:lvlText w:val="▪"/>
      <w:lvlJc w:val="left"/>
      <w:pPr>
        <w:tabs>
          <w:tab w:val="num" w:pos="4309"/>
        </w:tabs>
        <w:ind w:left="4309" w:hanging="360"/>
      </w:pPr>
      <w:rPr>
        <w:rFonts w:ascii="OpenSymbol" w:hAnsi="OpenSymbol"/>
      </w:rPr>
    </w:lvl>
  </w:abstractNum>
  <w:abstractNum w:abstractNumId="9">
    <w:nsid w:val="0000000A"/>
    <w:multiLevelType w:val="multilevel"/>
    <w:tmpl w:val="0000000A"/>
    <w:name w:val="WW8Num19"/>
    <w:lvl w:ilvl="0">
      <w:start w:val="1"/>
      <w:numFmt w:val="bullet"/>
      <w:lvlText w:val=""/>
      <w:lvlJc w:val="left"/>
      <w:pPr>
        <w:tabs>
          <w:tab w:val="num" w:pos="1429"/>
        </w:tabs>
        <w:ind w:left="1429" w:hanging="360"/>
      </w:pPr>
      <w:rPr>
        <w:rFonts w:ascii="Wingdings 2" w:hAnsi="Wingdings 2"/>
      </w:rPr>
    </w:lvl>
    <w:lvl w:ilvl="1">
      <w:start w:val="1"/>
      <w:numFmt w:val="bullet"/>
      <w:lvlText w:val="◦"/>
      <w:lvlJc w:val="left"/>
      <w:pPr>
        <w:tabs>
          <w:tab w:val="num" w:pos="1789"/>
        </w:tabs>
        <w:ind w:left="1789" w:hanging="360"/>
      </w:pPr>
      <w:rPr>
        <w:rFonts w:ascii="OpenSymbol" w:hAnsi="OpenSymbol" w:cs="Courier New"/>
      </w:rPr>
    </w:lvl>
    <w:lvl w:ilvl="2">
      <w:start w:val="1"/>
      <w:numFmt w:val="bullet"/>
      <w:lvlText w:val="▪"/>
      <w:lvlJc w:val="left"/>
      <w:pPr>
        <w:tabs>
          <w:tab w:val="num" w:pos="2149"/>
        </w:tabs>
        <w:ind w:left="2149" w:hanging="360"/>
      </w:pPr>
      <w:rPr>
        <w:rFonts w:ascii="OpenSymbol" w:hAnsi="OpenSymbol" w:cs="Courier New"/>
      </w:rPr>
    </w:lvl>
    <w:lvl w:ilvl="3">
      <w:start w:val="1"/>
      <w:numFmt w:val="bullet"/>
      <w:lvlText w:val=""/>
      <w:lvlJc w:val="left"/>
      <w:pPr>
        <w:tabs>
          <w:tab w:val="num" w:pos="2509"/>
        </w:tabs>
        <w:ind w:left="2509" w:hanging="360"/>
      </w:pPr>
      <w:rPr>
        <w:rFonts w:ascii="Wingdings 2" w:hAnsi="Wingdings 2"/>
      </w:rPr>
    </w:lvl>
    <w:lvl w:ilvl="4">
      <w:start w:val="1"/>
      <w:numFmt w:val="bullet"/>
      <w:lvlText w:val="◦"/>
      <w:lvlJc w:val="left"/>
      <w:pPr>
        <w:tabs>
          <w:tab w:val="num" w:pos="2869"/>
        </w:tabs>
        <w:ind w:left="2869" w:hanging="360"/>
      </w:pPr>
      <w:rPr>
        <w:rFonts w:ascii="OpenSymbol" w:hAnsi="OpenSymbol" w:cs="Courier New"/>
      </w:rPr>
    </w:lvl>
    <w:lvl w:ilvl="5">
      <w:start w:val="1"/>
      <w:numFmt w:val="bullet"/>
      <w:lvlText w:val="▪"/>
      <w:lvlJc w:val="left"/>
      <w:pPr>
        <w:tabs>
          <w:tab w:val="num" w:pos="3229"/>
        </w:tabs>
        <w:ind w:left="3229" w:hanging="360"/>
      </w:pPr>
      <w:rPr>
        <w:rFonts w:ascii="OpenSymbol" w:hAnsi="OpenSymbol" w:cs="Courier New"/>
      </w:rPr>
    </w:lvl>
    <w:lvl w:ilvl="6">
      <w:start w:val="1"/>
      <w:numFmt w:val="bullet"/>
      <w:lvlText w:val=""/>
      <w:lvlJc w:val="left"/>
      <w:pPr>
        <w:tabs>
          <w:tab w:val="num" w:pos="3589"/>
        </w:tabs>
        <w:ind w:left="3589" w:hanging="360"/>
      </w:pPr>
      <w:rPr>
        <w:rFonts w:ascii="Wingdings 2" w:hAnsi="Wingdings 2"/>
      </w:rPr>
    </w:lvl>
    <w:lvl w:ilvl="7">
      <w:start w:val="1"/>
      <w:numFmt w:val="bullet"/>
      <w:lvlText w:val="◦"/>
      <w:lvlJc w:val="left"/>
      <w:pPr>
        <w:tabs>
          <w:tab w:val="num" w:pos="3949"/>
        </w:tabs>
        <w:ind w:left="3949" w:hanging="360"/>
      </w:pPr>
      <w:rPr>
        <w:rFonts w:ascii="OpenSymbol" w:hAnsi="OpenSymbol" w:cs="Courier New"/>
      </w:rPr>
    </w:lvl>
    <w:lvl w:ilvl="8">
      <w:start w:val="1"/>
      <w:numFmt w:val="bullet"/>
      <w:lvlText w:val="▪"/>
      <w:lvlJc w:val="left"/>
      <w:pPr>
        <w:tabs>
          <w:tab w:val="num" w:pos="4309"/>
        </w:tabs>
        <w:ind w:left="4309" w:hanging="360"/>
      </w:pPr>
      <w:rPr>
        <w:rFonts w:ascii="OpenSymbol" w:hAnsi="OpenSymbol" w:cs="Courier New"/>
      </w:rPr>
    </w:lvl>
  </w:abstractNum>
  <w:abstractNum w:abstractNumId="10">
    <w:nsid w:val="0000000B"/>
    <w:multiLevelType w:val="multilevel"/>
    <w:tmpl w:val="0000000B"/>
    <w:name w:val="WW8Num20"/>
    <w:lvl w:ilvl="0">
      <w:start w:val="1"/>
      <w:numFmt w:val="bullet"/>
      <w:lvlText w:val=""/>
      <w:lvlJc w:val="left"/>
      <w:pPr>
        <w:tabs>
          <w:tab w:val="num" w:pos="1429"/>
        </w:tabs>
        <w:ind w:left="1429" w:hanging="360"/>
      </w:pPr>
      <w:rPr>
        <w:rFonts w:ascii="Wingdings 2" w:hAnsi="Wingdings 2"/>
      </w:rPr>
    </w:lvl>
    <w:lvl w:ilvl="1">
      <w:start w:val="1"/>
      <w:numFmt w:val="bullet"/>
      <w:lvlText w:val="◦"/>
      <w:lvlJc w:val="left"/>
      <w:pPr>
        <w:tabs>
          <w:tab w:val="num" w:pos="1789"/>
        </w:tabs>
        <w:ind w:left="1789" w:hanging="360"/>
      </w:pPr>
      <w:rPr>
        <w:rFonts w:ascii="OpenSymbol" w:hAnsi="OpenSymbol" w:cs="Courier New"/>
      </w:rPr>
    </w:lvl>
    <w:lvl w:ilvl="2">
      <w:start w:val="1"/>
      <w:numFmt w:val="bullet"/>
      <w:lvlText w:val="▪"/>
      <w:lvlJc w:val="left"/>
      <w:pPr>
        <w:tabs>
          <w:tab w:val="num" w:pos="2149"/>
        </w:tabs>
        <w:ind w:left="2149" w:hanging="360"/>
      </w:pPr>
      <w:rPr>
        <w:rFonts w:ascii="OpenSymbol" w:hAnsi="OpenSymbol" w:cs="Courier New"/>
      </w:rPr>
    </w:lvl>
    <w:lvl w:ilvl="3">
      <w:start w:val="1"/>
      <w:numFmt w:val="bullet"/>
      <w:lvlText w:val=""/>
      <w:lvlJc w:val="left"/>
      <w:pPr>
        <w:tabs>
          <w:tab w:val="num" w:pos="2509"/>
        </w:tabs>
        <w:ind w:left="2509" w:hanging="360"/>
      </w:pPr>
      <w:rPr>
        <w:rFonts w:ascii="Wingdings 2" w:hAnsi="Wingdings 2"/>
      </w:rPr>
    </w:lvl>
    <w:lvl w:ilvl="4">
      <w:start w:val="1"/>
      <w:numFmt w:val="bullet"/>
      <w:lvlText w:val="◦"/>
      <w:lvlJc w:val="left"/>
      <w:pPr>
        <w:tabs>
          <w:tab w:val="num" w:pos="2869"/>
        </w:tabs>
        <w:ind w:left="2869" w:hanging="360"/>
      </w:pPr>
      <w:rPr>
        <w:rFonts w:ascii="OpenSymbol" w:hAnsi="OpenSymbol" w:cs="Courier New"/>
      </w:rPr>
    </w:lvl>
    <w:lvl w:ilvl="5">
      <w:start w:val="1"/>
      <w:numFmt w:val="bullet"/>
      <w:lvlText w:val="▪"/>
      <w:lvlJc w:val="left"/>
      <w:pPr>
        <w:tabs>
          <w:tab w:val="num" w:pos="3229"/>
        </w:tabs>
        <w:ind w:left="3229" w:hanging="360"/>
      </w:pPr>
      <w:rPr>
        <w:rFonts w:ascii="OpenSymbol" w:hAnsi="OpenSymbol" w:cs="Courier New"/>
      </w:rPr>
    </w:lvl>
    <w:lvl w:ilvl="6">
      <w:start w:val="1"/>
      <w:numFmt w:val="bullet"/>
      <w:lvlText w:val=""/>
      <w:lvlJc w:val="left"/>
      <w:pPr>
        <w:tabs>
          <w:tab w:val="num" w:pos="3589"/>
        </w:tabs>
        <w:ind w:left="3589" w:hanging="360"/>
      </w:pPr>
      <w:rPr>
        <w:rFonts w:ascii="Wingdings 2" w:hAnsi="Wingdings 2"/>
      </w:rPr>
    </w:lvl>
    <w:lvl w:ilvl="7">
      <w:start w:val="1"/>
      <w:numFmt w:val="bullet"/>
      <w:lvlText w:val="◦"/>
      <w:lvlJc w:val="left"/>
      <w:pPr>
        <w:tabs>
          <w:tab w:val="num" w:pos="3949"/>
        </w:tabs>
        <w:ind w:left="3949" w:hanging="360"/>
      </w:pPr>
      <w:rPr>
        <w:rFonts w:ascii="OpenSymbol" w:hAnsi="OpenSymbol" w:cs="Courier New"/>
      </w:rPr>
    </w:lvl>
    <w:lvl w:ilvl="8">
      <w:start w:val="1"/>
      <w:numFmt w:val="bullet"/>
      <w:lvlText w:val="▪"/>
      <w:lvlJc w:val="left"/>
      <w:pPr>
        <w:tabs>
          <w:tab w:val="num" w:pos="4309"/>
        </w:tabs>
        <w:ind w:left="4309" w:hanging="360"/>
      </w:pPr>
      <w:rPr>
        <w:rFonts w:ascii="OpenSymbol" w:hAnsi="OpenSymbol" w:cs="Courier New"/>
      </w:rPr>
    </w:lvl>
  </w:abstractNum>
  <w:abstractNum w:abstractNumId="11">
    <w:nsid w:val="004046D8"/>
    <w:multiLevelType w:val="hybridMultilevel"/>
    <w:tmpl w:val="FEDE52B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00BF49E1"/>
    <w:multiLevelType w:val="hybridMultilevel"/>
    <w:tmpl w:val="F968976A"/>
    <w:lvl w:ilvl="0" w:tplc="688AF53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3987AAC"/>
    <w:multiLevelType w:val="hybridMultilevel"/>
    <w:tmpl w:val="B10E0BF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0F8D426E"/>
    <w:multiLevelType w:val="hybridMultilevel"/>
    <w:tmpl w:val="8F5AD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1726B96"/>
    <w:multiLevelType w:val="hybridMultilevel"/>
    <w:tmpl w:val="75C43E18"/>
    <w:lvl w:ilvl="0" w:tplc="474A564E">
      <w:start w:val="1"/>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18F3531F"/>
    <w:multiLevelType w:val="hybridMultilevel"/>
    <w:tmpl w:val="3410C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59D419C"/>
    <w:multiLevelType w:val="hybridMultilevel"/>
    <w:tmpl w:val="A0E64A6C"/>
    <w:lvl w:ilvl="0" w:tplc="BEFEBA7A">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nsid w:val="2EEC403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nsid w:val="32286B5F"/>
    <w:multiLevelType w:val="hybridMultilevel"/>
    <w:tmpl w:val="19CE51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639773D"/>
    <w:multiLevelType w:val="hybridMultilevel"/>
    <w:tmpl w:val="EAA8B16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726772D"/>
    <w:multiLevelType w:val="hybridMultilevel"/>
    <w:tmpl w:val="A886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633828"/>
    <w:multiLevelType w:val="hybridMultilevel"/>
    <w:tmpl w:val="3BE670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3E6A1BC9"/>
    <w:multiLevelType w:val="hybridMultilevel"/>
    <w:tmpl w:val="6AA4AB7E"/>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4">
    <w:nsid w:val="3F5F5BE7"/>
    <w:multiLevelType w:val="multilevel"/>
    <w:tmpl w:val="F858F29A"/>
    <w:lvl w:ilvl="0">
      <w:start w:val="1"/>
      <w:numFmt w:val="lowerLetter"/>
      <w:lvlText w:val="%1)"/>
      <w:lvlJc w:val="left"/>
      <w:pPr>
        <w:tabs>
          <w:tab w:val="num" w:pos="2509"/>
        </w:tabs>
        <w:ind w:left="2509" w:hanging="360"/>
      </w:pPr>
    </w:lvl>
    <w:lvl w:ilvl="1">
      <w:start w:val="1"/>
      <w:numFmt w:val="bullet"/>
      <w:lvlText w:val="◦"/>
      <w:lvlJc w:val="left"/>
      <w:pPr>
        <w:tabs>
          <w:tab w:val="num" w:pos="2869"/>
        </w:tabs>
        <w:ind w:left="2869" w:hanging="360"/>
      </w:pPr>
      <w:rPr>
        <w:rFonts w:ascii="OpenSymbol" w:hAnsi="OpenSymbol"/>
      </w:rPr>
    </w:lvl>
    <w:lvl w:ilvl="2">
      <w:start w:val="1"/>
      <w:numFmt w:val="bullet"/>
      <w:lvlText w:val="▪"/>
      <w:lvlJc w:val="left"/>
      <w:pPr>
        <w:tabs>
          <w:tab w:val="num" w:pos="3229"/>
        </w:tabs>
        <w:ind w:left="3229" w:hanging="360"/>
      </w:pPr>
      <w:rPr>
        <w:rFonts w:ascii="OpenSymbol" w:hAnsi="OpenSymbol"/>
      </w:rPr>
    </w:lvl>
    <w:lvl w:ilvl="3">
      <w:start w:val="1"/>
      <w:numFmt w:val="bullet"/>
      <w:lvlText w:val=""/>
      <w:lvlJc w:val="left"/>
      <w:pPr>
        <w:tabs>
          <w:tab w:val="num" w:pos="3589"/>
        </w:tabs>
        <w:ind w:left="3589" w:hanging="360"/>
      </w:pPr>
      <w:rPr>
        <w:rFonts w:ascii="Wingdings 2" w:hAnsi="Wingdings 2" w:cs="OpenSymbol"/>
      </w:rPr>
    </w:lvl>
    <w:lvl w:ilvl="4">
      <w:start w:val="1"/>
      <w:numFmt w:val="bullet"/>
      <w:lvlText w:val="◦"/>
      <w:lvlJc w:val="left"/>
      <w:pPr>
        <w:tabs>
          <w:tab w:val="num" w:pos="3949"/>
        </w:tabs>
        <w:ind w:left="3949" w:hanging="360"/>
      </w:pPr>
      <w:rPr>
        <w:rFonts w:ascii="OpenSymbol" w:hAnsi="OpenSymbol"/>
      </w:rPr>
    </w:lvl>
    <w:lvl w:ilvl="5">
      <w:start w:val="1"/>
      <w:numFmt w:val="bullet"/>
      <w:lvlText w:val="▪"/>
      <w:lvlJc w:val="left"/>
      <w:pPr>
        <w:tabs>
          <w:tab w:val="num" w:pos="4309"/>
        </w:tabs>
        <w:ind w:left="4309" w:hanging="360"/>
      </w:pPr>
      <w:rPr>
        <w:rFonts w:ascii="OpenSymbol" w:hAnsi="OpenSymbol"/>
      </w:rPr>
    </w:lvl>
    <w:lvl w:ilvl="6">
      <w:start w:val="1"/>
      <w:numFmt w:val="bullet"/>
      <w:lvlText w:val=""/>
      <w:lvlJc w:val="left"/>
      <w:pPr>
        <w:tabs>
          <w:tab w:val="num" w:pos="4669"/>
        </w:tabs>
        <w:ind w:left="4669" w:hanging="360"/>
      </w:pPr>
      <w:rPr>
        <w:rFonts w:ascii="Wingdings 2" w:hAnsi="Wingdings 2" w:cs="OpenSymbol"/>
      </w:rPr>
    </w:lvl>
    <w:lvl w:ilvl="7">
      <w:start w:val="1"/>
      <w:numFmt w:val="bullet"/>
      <w:lvlText w:val="◦"/>
      <w:lvlJc w:val="left"/>
      <w:pPr>
        <w:tabs>
          <w:tab w:val="num" w:pos="5029"/>
        </w:tabs>
        <w:ind w:left="5029" w:hanging="360"/>
      </w:pPr>
      <w:rPr>
        <w:rFonts w:ascii="OpenSymbol" w:hAnsi="OpenSymbol"/>
      </w:rPr>
    </w:lvl>
    <w:lvl w:ilvl="8">
      <w:start w:val="1"/>
      <w:numFmt w:val="bullet"/>
      <w:lvlText w:val="▪"/>
      <w:lvlJc w:val="left"/>
      <w:pPr>
        <w:tabs>
          <w:tab w:val="num" w:pos="5389"/>
        </w:tabs>
        <w:ind w:left="5389" w:hanging="360"/>
      </w:pPr>
      <w:rPr>
        <w:rFonts w:ascii="OpenSymbol" w:hAnsi="OpenSymbol"/>
      </w:rPr>
    </w:lvl>
  </w:abstractNum>
  <w:abstractNum w:abstractNumId="25">
    <w:nsid w:val="44344594"/>
    <w:multiLevelType w:val="hybridMultilevel"/>
    <w:tmpl w:val="24B47190"/>
    <w:lvl w:ilvl="0" w:tplc="08090001">
      <w:start w:val="1"/>
      <w:numFmt w:val="bullet"/>
      <w:lvlText w:val=""/>
      <w:lvlJc w:val="left"/>
      <w:pPr>
        <w:ind w:left="1069" w:hanging="360"/>
      </w:pPr>
      <w:rPr>
        <w:rFonts w:ascii="Symbol" w:hAnsi="Symbol"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nsid w:val="492262E5"/>
    <w:multiLevelType w:val="hybridMultilevel"/>
    <w:tmpl w:val="56A44502"/>
    <w:lvl w:ilvl="0" w:tplc="8D929BD8">
      <w:numFmt w:val="bullet"/>
      <w:lvlText w:val="-"/>
      <w:lvlJc w:val="left"/>
      <w:pPr>
        <w:ind w:left="709" w:hanging="360"/>
      </w:pPr>
      <w:rPr>
        <w:rFonts w:ascii="Arial" w:eastAsia="Times New Roman" w:hAnsi="Arial" w:cs="Arial" w:hint="default"/>
      </w:rPr>
    </w:lvl>
    <w:lvl w:ilvl="1" w:tplc="080C0003" w:tentative="1">
      <w:start w:val="1"/>
      <w:numFmt w:val="bullet"/>
      <w:lvlText w:val="o"/>
      <w:lvlJc w:val="left"/>
      <w:pPr>
        <w:ind w:left="1429" w:hanging="360"/>
      </w:pPr>
      <w:rPr>
        <w:rFonts w:ascii="Courier New" w:hAnsi="Courier New" w:cs="Courier New" w:hint="default"/>
      </w:rPr>
    </w:lvl>
    <w:lvl w:ilvl="2" w:tplc="080C0005" w:tentative="1">
      <w:start w:val="1"/>
      <w:numFmt w:val="bullet"/>
      <w:lvlText w:val=""/>
      <w:lvlJc w:val="left"/>
      <w:pPr>
        <w:ind w:left="2149" w:hanging="360"/>
      </w:pPr>
      <w:rPr>
        <w:rFonts w:ascii="Wingdings" w:hAnsi="Wingdings" w:hint="default"/>
      </w:rPr>
    </w:lvl>
    <w:lvl w:ilvl="3" w:tplc="080C0001" w:tentative="1">
      <w:start w:val="1"/>
      <w:numFmt w:val="bullet"/>
      <w:lvlText w:val=""/>
      <w:lvlJc w:val="left"/>
      <w:pPr>
        <w:ind w:left="2869" w:hanging="360"/>
      </w:pPr>
      <w:rPr>
        <w:rFonts w:ascii="Symbol" w:hAnsi="Symbol" w:hint="default"/>
      </w:rPr>
    </w:lvl>
    <w:lvl w:ilvl="4" w:tplc="080C0003" w:tentative="1">
      <w:start w:val="1"/>
      <w:numFmt w:val="bullet"/>
      <w:lvlText w:val="o"/>
      <w:lvlJc w:val="left"/>
      <w:pPr>
        <w:ind w:left="3589" w:hanging="360"/>
      </w:pPr>
      <w:rPr>
        <w:rFonts w:ascii="Courier New" w:hAnsi="Courier New" w:cs="Courier New" w:hint="default"/>
      </w:rPr>
    </w:lvl>
    <w:lvl w:ilvl="5" w:tplc="080C0005" w:tentative="1">
      <w:start w:val="1"/>
      <w:numFmt w:val="bullet"/>
      <w:lvlText w:val=""/>
      <w:lvlJc w:val="left"/>
      <w:pPr>
        <w:ind w:left="4309" w:hanging="360"/>
      </w:pPr>
      <w:rPr>
        <w:rFonts w:ascii="Wingdings" w:hAnsi="Wingdings" w:hint="default"/>
      </w:rPr>
    </w:lvl>
    <w:lvl w:ilvl="6" w:tplc="080C0001" w:tentative="1">
      <w:start w:val="1"/>
      <w:numFmt w:val="bullet"/>
      <w:lvlText w:val=""/>
      <w:lvlJc w:val="left"/>
      <w:pPr>
        <w:ind w:left="5029" w:hanging="360"/>
      </w:pPr>
      <w:rPr>
        <w:rFonts w:ascii="Symbol" w:hAnsi="Symbol" w:hint="default"/>
      </w:rPr>
    </w:lvl>
    <w:lvl w:ilvl="7" w:tplc="080C0003" w:tentative="1">
      <w:start w:val="1"/>
      <w:numFmt w:val="bullet"/>
      <w:lvlText w:val="o"/>
      <w:lvlJc w:val="left"/>
      <w:pPr>
        <w:ind w:left="5749" w:hanging="360"/>
      </w:pPr>
      <w:rPr>
        <w:rFonts w:ascii="Courier New" w:hAnsi="Courier New" w:cs="Courier New" w:hint="default"/>
      </w:rPr>
    </w:lvl>
    <w:lvl w:ilvl="8" w:tplc="080C0005" w:tentative="1">
      <w:start w:val="1"/>
      <w:numFmt w:val="bullet"/>
      <w:lvlText w:val=""/>
      <w:lvlJc w:val="left"/>
      <w:pPr>
        <w:ind w:left="6469" w:hanging="360"/>
      </w:pPr>
      <w:rPr>
        <w:rFonts w:ascii="Wingdings" w:hAnsi="Wingdings" w:hint="default"/>
      </w:rPr>
    </w:lvl>
  </w:abstractNum>
  <w:abstractNum w:abstractNumId="27">
    <w:nsid w:val="4DA508BE"/>
    <w:multiLevelType w:val="hybridMultilevel"/>
    <w:tmpl w:val="1F68563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nsid w:val="4FD31FCF"/>
    <w:multiLevelType w:val="hybridMultilevel"/>
    <w:tmpl w:val="7442AB9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000490A"/>
    <w:multiLevelType w:val="hybridMultilevel"/>
    <w:tmpl w:val="8BDE373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0">
    <w:nsid w:val="53437EC9"/>
    <w:multiLevelType w:val="hybridMultilevel"/>
    <w:tmpl w:val="60DC3F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562F0FAB"/>
    <w:multiLevelType w:val="hybridMultilevel"/>
    <w:tmpl w:val="8D82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BAF2348"/>
    <w:multiLevelType w:val="hybridMultilevel"/>
    <w:tmpl w:val="54A6B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4026EB8"/>
    <w:multiLevelType w:val="hybridMultilevel"/>
    <w:tmpl w:val="3BE670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656A51A5"/>
    <w:multiLevelType w:val="hybridMultilevel"/>
    <w:tmpl w:val="F05C9218"/>
    <w:lvl w:ilvl="0" w:tplc="8196E2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5C33147"/>
    <w:multiLevelType w:val="hybridMultilevel"/>
    <w:tmpl w:val="119605EA"/>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36">
    <w:nsid w:val="66FC121D"/>
    <w:multiLevelType w:val="hybridMultilevel"/>
    <w:tmpl w:val="7442AB9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6AA930CD"/>
    <w:multiLevelType w:val="hybridMultilevel"/>
    <w:tmpl w:val="BD4A723E"/>
    <w:lvl w:ilvl="0" w:tplc="BEFEBA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5F7855"/>
    <w:multiLevelType w:val="hybridMultilevel"/>
    <w:tmpl w:val="68E460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78B03825"/>
    <w:multiLevelType w:val="hybridMultilevel"/>
    <w:tmpl w:val="6A4EC5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78E371BC"/>
    <w:multiLevelType w:val="hybridMultilevel"/>
    <w:tmpl w:val="D1B25666"/>
    <w:lvl w:ilvl="0" w:tplc="86E0C30A">
      <w:start w:val="1"/>
      <w:numFmt w:val="bullet"/>
      <w:lvlText w:val="-"/>
      <w:lvlJc w:val="left"/>
      <w:pPr>
        <w:ind w:left="720" w:hanging="360"/>
      </w:pPr>
      <w:rPr>
        <w:rFonts w:ascii="Arial" w:eastAsia="Times New Roman" w:hAnsi="Arial" w:cs="Arial"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nsid w:val="7AA258EE"/>
    <w:multiLevelType w:val="hybridMultilevel"/>
    <w:tmpl w:val="2B0A83F4"/>
    <w:lvl w:ilvl="0" w:tplc="3126CB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7B955FA6"/>
    <w:multiLevelType w:val="hybridMultilevel"/>
    <w:tmpl w:val="68785A2A"/>
    <w:lvl w:ilvl="0" w:tplc="BEFEBA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4"/>
  </w:num>
  <w:num w:numId="13">
    <w:abstractNumId w:val="28"/>
  </w:num>
  <w:num w:numId="14">
    <w:abstractNumId w:val="24"/>
  </w:num>
  <w:num w:numId="15">
    <w:abstractNumId w:val="12"/>
  </w:num>
  <w:num w:numId="16">
    <w:abstractNumId w:val="19"/>
  </w:num>
  <w:num w:numId="17">
    <w:abstractNumId w:val="31"/>
  </w:num>
  <w:num w:numId="18">
    <w:abstractNumId w:val="32"/>
  </w:num>
  <w:num w:numId="19">
    <w:abstractNumId w:val="16"/>
  </w:num>
  <w:num w:numId="20">
    <w:abstractNumId w:val="23"/>
  </w:num>
  <w:num w:numId="21">
    <w:abstractNumId w:val="27"/>
  </w:num>
  <w:num w:numId="22">
    <w:abstractNumId w:val="21"/>
  </w:num>
  <w:num w:numId="23">
    <w:abstractNumId w:val="17"/>
  </w:num>
  <w:num w:numId="24">
    <w:abstractNumId w:val="37"/>
  </w:num>
  <w:num w:numId="25">
    <w:abstractNumId w:val="42"/>
  </w:num>
  <w:num w:numId="26">
    <w:abstractNumId w:val="18"/>
  </w:num>
  <w:num w:numId="27">
    <w:abstractNumId w:val="34"/>
  </w:num>
  <w:num w:numId="28">
    <w:abstractNumId w:val="13"/>
  </w:num>
  <w:num w:numId="29">
    <w:abstractNumId w:val="29"/>
  </w:num>
  <w:num w:numId="30">
    <w:abstractNumId w:val="39"/>
  </w:num>
  <w:num w:numId="31">
    <w:abstractNumId w:val="30"/>
  </w:num>
  <w:num w:numId="32">
    <w:abstractNumId w:val="38"/>
  </w:num>
  <w:num w:numId="33">
    <w:abstractNumId w:val="11"/>
  </w:num>
  <w:num w:numId="34">
    <w:abstractNumId w:val="26"/>
  </w:num>
  <w:num w:numId="35">
    <w:abstractNumId w:val="33"/>
  </w:num>
  <w:num w:numId="36">
    <w:abstractNumId w:val="22"/>
  </w:num>
  <w:num w:numId="37">
    <w:abstractNumId w:val="35"/>
  </w:num>
  <w:num w:numId="38">
    <w:abstractNumId w:val="25"/>
  </w:num>
  <w:num w:numId="39">
    <w:abstractNumId w:val="36"/>
  </w:num>
  <w:num w:numId="40">
    <w:abstractNumId w:val="20"/>
  </w:num>
  <w:num w:numId="41">
    <w:abstractNumId w:val="15"/>
  </w:num>
  <w:num w:numId="42">
    <w:abstractNumId w:val="40"/>
  </w:num>
  <w:num w:numId="43">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ébastien Paquot">
    <w15:presenceInfo w15:providerId="Windows Live" w15:userId="c9ffcc7b8100617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stylePaneFormatFilter w:val="000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docVars>
    <w:docVar w:name="LW_DocType" w:val="NORMAL"/>
  </w:docVars>
  <w:rsids>
    <w:rsidRoot w:val="00025582"/>
    <w:rsid w:val="000010C1"/>
    <w:rsid w:val="000101C0"/>
    <w:rsid w:val="000134EB"/>
    <w:rsid w:val="00017C35"/>
    <w:rsid w:val="00024472"/>
    <w:rsid w:val="00025582"/>
    <w:rsid w:val="00026A69"/>
    <w:rsid w:val="00027D72"/>
    <w:rsid w:val="00046494"/>
    <w:rsid w:val="0006583F"/>
    <w:rsid w:val="0007159D"/>
    <w:rsid w:val="000769D1"/>
    <w:rsid w:val="000775DE"/>
    <w:rsid w:val="00077712"/>
    <w:rsid w:val="000954B1"/>
    <w:rsid w:val="000A4889"/>
    <w:rsid w:val="000B60C2"/>
    <w:rsid w:val="000B77BB"/>
    <w:rsid w:val="000D3876"/>
    <w:rsid w:val="000D5734"/>
    <w:rsid w:val="000E7ACB"/>
    <w:rsid w:val="000F3B62"/>
    <w:rsid w:val="000F6942"/>
    <w:rsid w:val="000F6F44"/>
    <w:rsid w:val="00121D5C"/>
    <w:rsid w:val="00127B6E"/>
    <w:rsid w:val="00135853"/>
    <w:rsid w:val="0015091B"/>
    <w:rsid w:val="001519EE"/>
    <w:rsid w:val="00154054"/>
    <w:rsid w:val="00160318"/>
    <w:rsid w:val="00162C16"/>
    <w:rsid w:val="00163CB6"/>
    <w:rsid w:val="00171D56"/>
    <w:rsid w:val="0017358F"/>
    <w:rsid w:val="001777CF"/>
    <w:rsid w:val="00185E88"/>
    <w:rsid w:val="00190700"/>
    <w:rsid w:val="001919AB"/>
    <w:rsid w:val="00193DA8"/>
    <w:rsid w:val="00194EE8"/>
    <w:rsid w:val="001B0E64"/>
    <w:rsid w:val="001C1854"/>
    <w:rsid w:val="001C6B32"/>
    <w:rsid w:val="001D622C"/>
    <w:rsid w:val="001E156A"/>
    <w:rsid w:val="001E3636"/>
    <w:rsid w:val="001E437F"/>
    <w:rsid w:val="00205C1B"/>
    <w:rsid w:val="0021317A"/>
    <w:rsid w:val="00220B64"/>
    <w:rsid w:val="00222DB6"/>
    <w:rsid w:val="00223EB8"/>
    <w:rsid w:val="00235847"/>
    <w:rsid w:val="00236DE3"/>
    <w:rsid w:val="002436BE"/>
    <w:rsid w:val="00246673"/>
    <w:rsid w:val="00253E49"/>
    <w:rsid w:val="002601E9"/>
    <w:rsid w:val="00261BE5"/>
    <w:rsid w:val="00265593"/>
    <w:rsid w:val="002719F0"/>
    <w:rsid w:val="002759CE"/>
    <w:rsid w:val="00281165"/>
    <w:rsid w:val="00285C86"/>
    <w:rsid w:val="002A0594"/>
    <w:rsid w:val="002A5586"/>
    <w:rsid w:val="002B2D57"/>
    <w:rsid w:val="002B54BB"/>
    <w:rsid w:val="002D4F3D"/>
    <w:rsid w:val="002E4A62"/>
    <w:rsid w:val="002F12D4"/>
    <w:rsid w:val="002F4314"/>
    <w:rsid w:val="003029F8"/>
    <w:rsid w:val="00304BE0"/>
    <w:rsid w:val="0031393E"/>
    <w:rsid w:val="003150E1"/>
    <w:rsid w:val="00320D86"/>
    <w:rsid w:val="00322DB9"/>
    <w:rsid w:val="003448B5"/>
    <w:rsid w:val="00355B02"/>
    <w:rsid w:val="00356786"/>
    <w:rsid w:val="003574A8"/>
    <w:rsid w:val="00363809"/>
    <w:rsid w:val="00363921"/>
    <w:rsid w:val="00363DD8"/>
    <w:rsid w:val="0037075D"/>
    <w:rsid w:val="00395799"/>
    <w:rsid w:val="003A578A"/>
    <w:rsid w:val="003A6E60"/>
    <w:rsid w:val="003B0532"/>
    <w:rsid w:val="003B7EDC"/>
    <w:rsid w:val="003D3D70"/>
    <w:rsid w:val="003E2E4D"/>
    <w:rsid w:val="003E3C3F"/>
    <w:rsid w:val="003E573B"/>
    <w:rsid w:val="003F284A"/>
    <w:rsid w:val="0040007C"/>
    <w:rsid w:val="004023E0"/>
    <w:rsid w:val="00405A1B"/>
    <w:rsid w:val="00442085"/>
    <w:rsid w:val="0044600A"/>
    <w:rsid w:val="004552AD"/>
    <w:rsid w:val="004655E5"/>
    <w:rsid w:val="00476E3C"/>
    <w:rsid w:val="00480864"/>
    <w:rsid w:val="0048316D"/>
    <w:rsid w:val="00483D53"/>
    <w:rsid w:val="00493EF7"/>
    <w:rsid w:val="004B54BC"/>
    <w:rsid w:val="004D2E6A"/>
    <w:rsid w:val="004E0439"/>
    <w:rsid w:val="0050688C"/>
    <w:rsid w:val="00510846"/>
    <w:rsid w:val="005160FA"/>
    <w:rsid w:val="00517675"/>
    <w:rsid w:val="005209D1"/>
    <w:rsid w:val="00536C3C"/>
    <w:rsid w:val="00541D49"/>
    <w:rsid w:val="00544768"/>
    <w:rsid w:val="00547132"/>
    <w:rsid w:val="005506E3"/>
    <w:rsid w:val="00551198"/>
    <w:rsid w:val="0055430F"/>
    <w:rsid w:val="005616E8"/>
    <w:rsid w:val="005678A5"/>
    <w:rsid w:val="0057388A"/>
    <w:rsid w:val="00576720"/>
    <w:rsid w:val="00582512"/>
    <w:rsid w:val="005944BD"/>
    <w:rsid w:val="005968AE"/>
    <w:rsid w:val="005A5B83"/>
    <w:rsid w:val="005A5C72"/>
    <w:rsid w:val="005A6AA7"/>
    <w:rsid w:val="005A6EBF"/>
    <w:rsid w:val="005B6021"/>
    <w:rsid w:val="005C08CE"/>
    <w:rsid w:val="005C775B"/>
    <w:rsid w:val="005D2A03"/>
    <w:rsid w:val="005D2A8E"/>
    <w:rsid w:val="005E48CD"/>
    <w:rsid w:val="005E7224"/>
    <w:rsid w:val="00602E35"/>
    <w:rsid w:val="00607EC2"/>
    <w:rsid w:val="006148BB"/>
    <w:rsid w:val="006258E1"/>
    <w:rsid w:val="00627BD6"/>
    <w:rsid w:val="00635656"/>
    <w:rsid w:val="00637608"/>
    <w:rsid w:val="006419F7"/>
    <w:rsid w:val="00646369"/>
    <w:rsid w:val="00652109"/>
    <w:rsid w:val="0065438C"/>
    <w:rsid w:val="00661E5B"/>
    <w:rsid w:val="00662604"/>
    <w:rsid w:val="006658E7"/>
    <w:rsid w:val="00665ADE"/>
    <w:rsid w:val="00665CD4"/>
    <w:rsid w:val="00681C74"/>
    <w:rsid w:val="006C1108"/>
    <w:rsid w:val="006C5BD4"/>
    <w:rsid w:val="006D1529"/>
    <w:rsid w:val="006D5883"/>
    <w:rsid w:val="006D5B2B"/>
    <w:rsid w:val="006E629F"/>
    <w:rsid w:val="006E632D"/>
    <w:rsid w:val="006F784D"/>
    <w:rsid w:val="00706376"/>
    <w:rsid w:val="00713C25"/>
    <w:rsid w:val="00720F0E"/>
    <w:rsid w:val="00721AD6"/>
    <w:rsid w:val="007241C5"/>
    <w:rsid w:val="00733C14"/>
    <w:rsid w:val="00737741"/>
    <w:rsid w:val="00744522"/>
    <w:rsid w:val="00745B89"/>
    <w:rsid w:val="00750710"/>
    <w:rsid w:val="007508B1"/>
    <w:rsid w:val="007607CB"/>
    <w:rsid w:val="00764BFC"/>
    <w:rsid w:val="00792996"/>
    <w:rsid w:val="007A22D4"/>
    <w:rsid w:val="007C0C7B"/>
    <w:rsid w:val="007C46BF"/>
    <w:rsid w:val="007E3505"/>
    <w:rsid w:val="007F261D"/>
    <w:rsid w:val="007F2952"/>
    <w:rsid w:val="007F3E47"/>
    <w:rsid w:val="007F7A8D"/>
    <w:rsid w:val="0081524C"/>
    <w:rsid w:val="0082583B"/>
    <w:rsid w:val="00830DC3"/>
    <w:rsid w:val="008334F7"/>
    <w:rsid w:val="00835899"/>
    <w:rsid w:val="00842BF7"/>
    <w:rsid w:val="00853B3A"/>
    <w:rsid w:val="00863E08"/>
    <w:rsid w:val="008705DE"/>
    <w:rsid w:val="0088759A"/>
    <w:rsid w:val="00896C66"/>
    <w:rsid w:val="008A2200"/>
    <w:rsid w:val="008A75A1"/>
    <w:rsid w:val="008C3A80"/>
    <w:rsid w:val="008C62C4"/>
    <w:rsid w:val="008E35CD"/>
    <w:rsid w:val="008F0B50"/>
    <w:rsid w:val="008F2A6B"/>
    <w:rsid w:val="008F5639"/>
    <w:rsid w:val="008F5F96"/>
    <w:rsid w:val="00912425"/>
    <w:rsid w:val="00912B7D"/>
    <w:rsid w:val="00914807"/>
    <w:rsid w:val="00920720"/>
    <w:rsid w:val="00925664"/>
    <w:rsid w:val="00927CBA"/>
    <w:rsid w:val="0093468E"/>
    <w:rsid w:val="0094172D"/>
    <w:rsid w:val="00961B90"/>
    <w:rsid w:val="009625C0"/>
    <w:rsid w:val="009762A1"/>
    <w:rsid w:val="009973A8"/>
    <w:rsid w:val="009A0ECD"/>
    <w:rsid w:val="009A46D8"/>
    <w:rsid w:val="009A6A42"/>
    <w:rsid w:val="009C316F"/>
    <w:rsid w:val="009D430F"/>
    <w:rsid w:val="009D667A"/>
    <w:rsid w:val="009E7A0A"/>
    <w:rsid w:val="009E7DCB"/>
    <w:rsid w:val="009F4E30"/>
    <w:rsid w:val="00A0158B"/>
    <w:rsid w:val="00A106A0"/>
    <w:rsid w:val="00A16984"/>
    <w:rsid w:val="00A204CB"/>
    <w:rsid w:val="00A334C2"/>
    <w:rsid w:val="00A34425"/>
    <w:rsid w:val="00A456A7"/>
    <w:rsid w:val="00A50203"/>
    <w:rsid w:val="00A55AC3"/>
    <w:rsid w:val="00A613C7"/>
    <w:rsid w:val="00A671A9"/>
    <w:rsid w:val="00A710ED"/>
    <w:rsid w:val="00A720AF"/>
    <w:rsid w:val="00A81A92"/>
    <w:rsid w:val="00A85501"/>
    <w:rsid w:val="00A86E09"/>
    <w:rsid w:val="00AA32C6"/>
    <w:rsid w:val="00AA52B2"/>
    <w:rsid w:val="00AA7B2E"/>
    <w:rsid w:val="00AA7F99"/>
    <w:rsid w:val="00AD2280"/>
    <w:rsid w:val="00AE1FDB"/>
    <w:rsid w:val="00AF3857"/>
    <w:rsid w:val="00AF3F5E"/>
    <w:rsid w:val="00B01AD7"/>
    <w:rsid w:val="00B15666"/>
    <w:rsid w:val="00B156A1"/>
    <w:rsid w:val="00B216FF"/>
    <w:rsid w:val="00B30F65"/>
    <w:rsid w:val="00B342D7"/>
    <w:rsid w:val="00B35FB4"/>
    <w:rsid w:val="00B50418"/>
    <w:rsid w:val="00B549E8"/>
    <w:rsid w:val="00B57B26"/>
    <w:rsid w:val="00B72AEC"/>
    <w:rsid w:val="00B75DE8"/>
    <w:rsid w:val="00B84B4E"/>
    <w:rsid w:val="00B90888"/>
    <w:rsid w:val="00B96BA8"/>
    <w:rsid w:val="00B97161"/>
    <w:rsid w:val="00BA09B8"/>
    <w:rsid w:val="00BA5714"/>
    <w:rsid w:val="00BA72C3"/>
    <w:rsid w:val="00BB23D3"/>
    <w:rsid w:val="00BB4B05"/>
    <w:rsid w:val="00BD621A"/>
    <w:rsid w:val="00BE1AFE"/>
    <w:rsid w:val="00BE6B8D"/>
    <w:rsid w:val="00BF0C6F"/>
    <w:rsid w:val="00C02E30"/>
    <w:rsid w:val="00C05A9A"/>
    <w:rsid w:val="00C1065B"/>
    <w:rsid w:val="00C14536"/>
    <w:rsid w:val="00C24FC1"/>
    <w:rsid w:val="00C255E6"/>
    <w:rsid w:val="00C31CAC"/>
    <w:rsid w:val="00C33710"/>
    <w:rsid w:val="00C357CE"/>
    <w:rsid w:val="00C3719D"/>
    <w:rsid w:val="00C47B91"/>
    <w:rsid w:val="00C5293F"/>
    <w:rsid w:val="00C54DE5"/>
    <w:rsid w:val="00C56D54"/>
    <w:rsid w:val="00C645A7"/>
    <w:rsid w:val="00C67FCF"/>
    <w:rsid w:val="00C76317"/>
    <w:rsid w:val="00C77822"/>
    <w:rsid w:val="00C812DA"/>
    <w:rsid w:val="00C84619"/>
    <w:rsid w:val="00C92061"/>
    <w:rsid w:val="00C95DDB"/>
    <w:rsid w:val="00CB647F"/>
    <w:rsid w:val="00CC3E1A"/>
    <w:rsid w:val="00CC4A11"/>
    <w:rsid w:val="00CD2C45"/>
    <w:rsid w:val="00CD2F9B"/>
    <w:rsid w:val="00CD3D4E"/>
    <w:rsid w:val="00CE38DE"/>
    <w:rsid w:val="00D002F7"/>
    <w:rsid w:val="00D0104B"/>
    <w:rsid w:val="00D04D13"/>
    <w:rsid w:val="00D06A36"/>
    <w:rsid w:val="00D161E6"/>
    <w:rsid w:val="00D1793B"/>
    <w:rsid w:val="00D23B92"/>
    <w:rsid w:val="00D31291"/>
    <w:rsid w:val="00D32E7D"/>
    <w:rsid w:val="00D34EA4"/>
    <w:rsid w:val="00D4510B"/>
    <w:rsid w:val="00D4515B"/>
    <w:rsid w:val="00D51CEA"/>
    <w:rsid w:val="00D547A5"/>
    <w:rsid w:val="00D6623A"/>
    <w:rsid w:val="00D66E57"/>
    <w:rsid w:val="00D70E9D"/>
    <w:rsid w:val="00D72FA2"/>
    <w:rsid w:val="00D74B53"/>
    <w:rsid w:val="00D7787A"/>
    <w:rsid w:val="00D81C3A"/>
    <w:rsid w:val="00D82242"/>
    <w:rsid w:val="00D8524D"/>
    <w:rsid w:val="00D9096F"/>
    <w:rsid w:val="00DB1377"/>
    <w:rsid w:val="00DB2E07"/>
    <w:rsid w:val="00DC253F"/>
    <w:rsid w:val="00DC4131"/>
    <w:rsid w:val="00DC69D0"/>
    <w:rsid w:val="00DD2A3F"/>
    <w:rsid w:val="00DD5951"/>
    <w:rsid w:val="00DD7F7C"/>
    <w:rsid w:val="00DE460D"/>
    <w:rsid w:val="00DF20AE"/>
    <w:rsid w:val="00E0290E"/>
    <w:rsid w:val="00E1690F"/>
    <w:rsid w:val="00E233CC"/>
    <w:rsid w:val="00E30CD2"/>
    <w:rsid w:val="00E319F9"/>
    <w:rsid w:val="00E33ED9"/>
    <w:rsid w:val="00E409B9"/>
    <w:rsid w:val="00E5514C"/>
    <w:rsid w:val="00E62109"/>
    <w:rsid w:val="00E645CF"/>
    <w:rsid w:val="00E72E7B"/>
    <w:rsid w:val="00E73749"/>
    <w:rsid w:val="00E93A8D"/>
    <w:rsid w:val="00EA2863"/>
    <w:rsid w:val="00EA51DF"/>
    <w:rsid w:val="00EC0E75"/>
    <w:rsid w:val="00EC6FF4"/>
    <w:rsid w:val="00ED2E2D"/>
    <w:rsid w:val="00ED339F"/>
    <w:rsid w:val="00ED5231"/>
    <w:rsid w:val="00ED6E2F"/>
    <w:rsid w:val="00EF43F6"/>
    <w:rsid w:val="00F12D6A"/>
    <w:rsid w:val="00F13B3C"/>
    <w:rsid w:val="00F154CD"/>
    <w:rsid w:val="00F206AA"/>
    <w:rsid w:val="00F2393D"/>
    <w:rsid w:val="00F2569C"/>
    <w:rsid w:val="00F45B24"/>
    <w:rsid w:val="00F47146"/>
    <w:rsid w:val="00F5634E"/>
    <w:rsid w:val="00F602AE"/>
    <w:rsid w:val="00F65373"/>
    <w:rsid w:val="00F756B6"/>
    <w:rsid w:val="00F85A17"/>
    <w:rsid w:val="00F911D0"/>
    <w:rsid w:val="00FA4D5A"/>
    <w:rsid w:val="00FA5F41"/>
    <w:rsid w:val="00FB6528"/>
    <w:rsid w:val="00FB68D4"/>
    <w:rsid w:val="00FB7FE3"/>
    <w:rsid w:val="00FC6F63"/>
    <w:rsid w:val="00FE4DC9"/>
    <w:rsid w:val="00FE7D60"/>
    <w:rsid w:val="00FF180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46673"/>
    <w:pPr>
      <w:suppressAutoHyphens/>
      <w:spacing w:before="120" w:after="120"/>
      <w:jc w:val="both"/>
    </w:pPr>
    <w:rPr>
      <w:rFonts w:ascii="Arial" w:hAnsi="Arial"/>
      <w:sz w:val="22"/>
      <w:szCs w:val="24"/>
      <w:lang w:eastAsia="ar-SA"/>
    </w:rPr>
  </w:style>
  <w:style w:type="paragraph" w:styleId="berschrift1">
    <w:name w:val="heading 1"/>
    <w:basedOn w:val="Standard"/>
    <w:next w:val="Standard"/>
    <w:qFormat/>
    <w:rsid w:val="00720F0E"/>
    <w:pPr>
      <w:keepNext/>
      <w:numPr>
        <w:numId w:val="1"/>
      </w:numPr>
      <w:tabs>
        <w:tab w:val="left" w:pos="567"/>
      </w:tabs>
      <w:spacing w:before="360"/>
      <w:outlineLvl w:val="0"/>
    </w:pPr>
    <w:rPr>
      <w:b/>
      <w:sz w:val="24"/>
    </w:rPr>
  </w:style>
  <w:style w:type="paragraph" w:styleId="berschrift2">
    <w:name w:val="heading 2"/>
    <w:basedOn w:val="Standard"/>
    <w:next w:val="Standard"/>
    <w:qFormat/>
    <w:rsid w:val="00720F0E"/>
    <w:pPr>
      <w:keepNext/>
      <w:numPr>
        <w:ilvl w:val="1"/>
        <w:numId w:val="1"/>
      </w:numPr>
      <w:spacing w:before="240" w:after="60"/>
      <w:outlineLvl w:val="1"/>
    </w:pPr>
    <w:rPr>
      <w:rFonts w:cs="Arial"/>
      <w:b/>
      <w:bCs/>
      <w:i/>
      <w:iCs/>
      <w:sz w:val="28"/>
      <w:szCs w:val="28"/>
    </w:rPr>
  </w:style>
  <w:style w:type="paragraph" w:styleId="berschrift3">
    <w:name w:val="heading 3"/>
    <w:basedOn w:val="Standard"/>
    <w:next w:val="Standard"/>
    <w:qFormat/>
    <w:rsid w:val="00720F0E"/>
    <w:pPr>
      <w:keepNext/>
      <w:numPr>
        <w:ilvl w:val="2"/>
        <w:numId w:val="1"/>
      </w:numPr>
      <w:spacing w:before="240" w:after="60"/>
      <w:outlineLvl w:val="2"/>
    </w:pPr>
    <w:rPr>
      <w:rFonts w:cs="Arial"/>
      <w:b/>
      <w:bCs/>
      <w:sz w:val="26"/>
      <w:szCs w:val="26"/>
    </w:rPr>
  </w:style>
  <w:style w:type="paragraph" w:styleId="berschrift4">
    <w:name w:val="heading 4"/>
    <w:basedOn w:val="Standard"/>
    <w:next w:val="Standard"/>
    <w:qFormat/>
    <w:rsid w:val="00720F0E"/>
    <w:pPr>
      <w:keepNext/>
      <w:numPr>
        <w:ilvl w:val="3"/>
        <w:numId w:val="1"/>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720F0E"/>
    <w:pPr>
      <w:numPr>
        <w:ilvl w:val="4"/>
        <w:numId w:val="1"/>
      </w:numPr>
      <w:spacing w:before="240" w:after="60"/>
      <w:outlineLvl w:val="4"/>
    </w:pPr>
    <w:rPr>
      <w:b/>
      <w:bCs/>
      <w:i/>
      <w:iCs/>
      <w:sz w:val="26"/>
      <w:szCs w:val="26"/>
    </w:rPr>
  </w:style>
  <w:style w:type="paragraph" w:styleId="berschrift6">
    <w:name w:val="heading 6"/>
    <w:basedOn w:val="Standard"/>
    <w:next w:val="Standard"/>
    <w:qFormat/>
    <w:rsid w:val="00720F0E"/>
    <w:pPr>
      <w:numPr>
        <w:ilvl w:val="5"/>
        <w:numId w:val="1"/>
      </w:numPr>
      <w:spacing w:before="240" w:after="60"/>
      <w:outlineLvl w:val="5"/>
    </w:pPr>
    <w:rPr>
      <w:rFonts w:ascii="Times New Roman" w:hAnsi="Times New Roman"/>
      <w:b/>
      <w:bCs/>
      <w:szCs w:val="22"/>
    </w:rPr>
  </w:style>
  <w:style w:type="paragraph" w:styleId="berschrift7">
    <w:name w:val="heading 7"/>
    <w:basedOn w:val="Standard"/>
    <w:next w:val="Standard"/>
    <w:qFormat/>
    <w:rsid w:val="00720F0E"/>
    <w:pPr>
      <w:numPr>
        <w:ilvl w:val="6"/>
        <w:numId w:val="1"/>
      </w:numPr>
      <w:spacing w:before="240" w:after="60"/>
      <w:outlineLvl w:val="6"/>
    </w:pPr>
    <w:rPr>
      <w:rFonts w:ascii="Times New Roman" w:hAnsi="Times New Roman"/>
      <w:sz w:val="24"/>
    </w:rPr>
  </w:style>
  <w:style w:type="paragraph" w:styleId="berschrift8">
    <w:name w:val="heading 8"/>
    <w:basedOn w:val="Standard"/>
    <w:next w:val="Standard"/>
    <w:qFormat/>
    <w:rsid w:val="00720F0E"/>
    <w:pPr>
      <w:numPr>
        <w:ilvl w:val="7"/>
        <w:numId w:val="1"/>
      </w:numPr>
      <w:spacing w:before="240" w:after="60"/>
      <w:outlineLvl w:val="7"/>
    </w:pPr>
    <w:rPr>
      <w:rFonts w:ascii="Times New Roman" w:hAnsi="Times New Roman"/>
      <w:i/>
      <w:iCs/>
      <w:sz w:val="24"/>
    </w:rPr>
  </w:style>
  <w:style w:type="paragraph" w:styleId="berschrift9">
    <w:name w:val="heading 9"/>
    <w:basedOn w:val="Standard"/>
    <w:next w:val="Standard"/>
    <w:qFormat/>
    <w:rsid w:val="00720F0E"/>
    <w:pPr>
      <w:numPr>
        <w:ilvl w:val="8"/>
        <w:numId w:val="1"/>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209D1"/>
    <w:pPr>
      <w:spacing w:before="0" w:after="0"/>
    </w:pPr>
    <w:rPr>
      <w:rFonts w:ascii="Tahoma" w:hAnsi="Tahoma" w:cs="Tahoma"/>
      <w:sz w:val="16"/>
      <w:szCs w:val="16"/>
    </w:rPr>
  </w:style>
  <w:style w:type="character" w:customStyle="1" w:styleId="SprechblasentextZeichen">
    <w:name w:val="Sprechblasentext Zeichen"/>
    <w:basedOn w:val="Absatz-Standardschriftart"/>
    <w:uiPriority w:val="99"/>
    <w:semiHidden/>
    <w:rsid w:val="00F1616F"/>
    <w:rPr>
      <w:rFonts w:ascii="Lucida Grande" w:hAnsi="Lucida Grande"/>
      <w:sz w:val="18"/>
      <w:szCs w:val="18"/>
    </w:rPr>
  </w:style>
  <w:style w:type="character" w:customStyle="1" w:styleId="WW8Num5z0">
    <w:name w:val="WW8Num5z0"/>
    <w:rsid w:val="00720F0E"/>
    <w:rPr>
      <w:rFonts w:ascii="Courier New" w:hAnsi="Courier New"/>
      <w:sz w:val="20"/>
    </w:rPr>
  </w:style>
  <w:style w:type="character" w:customStyle="1" w:styleId="WW8Num6z0">
    <w:name w:val="WW8Num6z0"/>
    <w:rsid w:val="00720F0E"/>
    <w:rPr>
      <w:rFonts w:ascii="Courier New" w:hAnsi="Courier New"/>
      <w:sz w:val="20"/>
    </w:rPr>
  </w:style>
  <w:style w:type="character" w:customStyle="1" w:styleId="WW8Num7z0">
    <w:name w:val="WW8Num7z0"/>
    <w:rsid w:val="00720F0E"/>
    <w:rPr>
      <w:rFonts w:ascii="Symbol" w:hAnsi="Symbol"/>
    </w:rPr>
  </w:style>
  <w:style w:type="character" w:customStyle="1" w:styleId="WW8Num8z0">
    <w:name w:val="WW8Num8z0"/>
    <w:rsid w:val="00720F0E"/>
    <w:rPr>
      <w:rFonts w:ascii="Times" w:eastAsia="Times New Roman" w:hAnsi="Times" w:cs="Times New Roman"/>
    </w:rPr>
  </w:style>
  <w:style w:type="character" w:customStyle="1" w:styleId="WW8Num9z0">
    <w:name w:val="WW8Num9z0"/>
    <w:rsid w:val="00720F0E"/>
    <w:rPr>
      <w:rFonts w:ascii="Symbol" w:hAnsi="Symbol"/>
    </w:rPr>
  </w:style>
  <w:style w:type="character" w:customStyle="1" w:styleId="WW8Num10z0">
    <w:name w:val="WW8Num10z0"/>
    <w:rsid w:val="00720F0E"/>
    <w:rPr>
      <w:rFonts w:ascii="Symbol" w:hAnsi="Symbol"/>
    </w:rPr>
  </w:style>
  <w:style w:type="character" w:customStyle="1" w:styleId="WW8Num10z1">
    <w:name w:val="WW8Num10z1"/>
    <w:rsid w:val="00720F0E"/>
    <w:rPr>
      <w:rFonts w:ascii="Courier New" w:hAnsi="Courier New" w:cs="Courier New"/>
    </w:rPr>
  </w:style>
  <w:style w:type="character" w:customStyle="1" w:styleId="WW8Num10z2">
    <w:name w:val="WW8Num10z2"/>
    <w:rsid w:val="00720F0E"/>
    <w:rPr>
      <w:rFonts w:ascii="Wingdings" w:hAnsi="Wingdings"/>
    </w:rPr>
  </w:style>
  <w:style w:type="character" w:customStyle="1" w:styleId="WW8Num11z0">
    <w:name w:val="WW8Num11z0"/>
    <w:rsid w:val="00720F0E"/>
    <w:rPr>
      <w:rFonts w:ascii="Symbol" w:hAnsi="Symbol"/>
    </w:rPr>
  </w:style>
  <w:style w:type="character" w:customStyle="1" w:styleId="WW8Num12z0">
    <w:name w:val="WW8Num12z0"/>
    <w:rsid w:val="00720F0E"/>
    <w:rPr>
      <w:rFonts w:ascii="Times" w:eastAsia="Times New Roman" w:hAnsi="Times" w:cs="Times New Roman"/>
    </w:rPr>
  </w:style>
  <w:style w:type="character" w:customStyle="1" w:styleId="WW8Num13z0">
    <w:name w:val="WW8Num13z0"/>
    <w:rsid w:val="00720F0E"/>
    <w:rPr>
      <w:rFonts w:ascii="Symbol" w:hAnsi="Symbol"/>
    </w:rPr>
  </w:style>
  <w:style w:type="character" w:customStyle="1" w:styleId="WW8Num14z0">
    <w:name w:val="WW8Num14z0"/>
    <w:rsid w:val="00720F0E"/>
    <w:rPr>
      <w:rFonts w:ascii="Symbol" w:hAnsi="Symbol"/>
    </w:rPr>
  </w:style>
  <w:style w:type="character" w:customStyle="1" w:styleId="WW8Num15z0">
    <w:name w:val="WW8Num15z0"/>
    <w:rsid w:val="00720F0E"/>
    <w:rPr>
      <w:rFonts w:ascii="Symbol" w:hAnsi="Symbol"/>
    </w:rPr>
  </w:style>
  <w:style w:type="character" w:customStyle="1" w:styleId="WW8Num17z1">
    <w:name w:val="WW8Num17z1"/>
    <w:rsid w:val="00720F0E"/>
    <w:rPr>
      <w:rFonts w:ascii="Courier New" w:hAnsi="Courier New"/>
    </w:rPr>
  </w:style>
  <w:style w:type="character" w:customStyle="1" w:styleId="WW8Num17z3">
    <w:name w:val="WW8Num17z3"/>
    <w:rsid w:val="00720F0E"/>
    <w:rPr>
      <w:rFonts w:ascii="Wingdings 2" w:hAnsi="Wingdings 2" w:cs="OpenSymbol"/>
    </w:rPr>
  </w:style>
  <w:style w:type="character" w:customStyle="1" w:styleId="WW8Num18z0">
    <w:name w:val="WW8Num18z0"/>
    <w:rsid w:val="00720F0E"/>
    <w:rPr>
      <w:rFonts w:ascii="Symbol" w:hAnsi="Symbol"/>
    </w:rPr>
  </w:style>
  <w:style w:type="character" w:customStyle="1" w:styleId="WW8Num18z1">
    <w:name w:val="WW8Num18z1"/>
    <w:rsid w:val="00720F0E"/>
    <w:rPr>
      <w:rFonts w:ascii="Courier New" w:hAnsi="Courier New"/>
    </w:rPr>
  </w:style>
  <w:style w:type="character" w:customStyle="1" w:styleId="WW8Num19z0">
    <w:name w:val="WW8Num19z0"/>
    <w:rsid w:val="00720F0E"/>
    <w:rPr>
      <w:rFonts w:ascii="Symbol" w:hAnsi="Symbol"/>
    </w:rPr>
  </w:style>
  <w:style w:type="character" w:customStyle="1" w:styleId="WW8Num19z1">
    <w:name w:val="WW8Num19z1"/>
    <w:rsid w:val="00720F0E"/>
    <w:rPr>
      <w:rFonts w:ascii="Courier New" w:hAnsi="Courier New" w:cs="Courier New"/>
    </w:rPr>
  </w:style>
  <w:style w:type="character" w:customStyle="1" w:styleId="WW8Num20z0">
    <w:name w:val="WW8Num20z0"/>
    <w:rsid w:val="00720F0E"/>
    <w:rPr>
      <w:rFonts w:ascii="Symbol" w:hAnsi="Symbol"/>
    </w:rPr>
  </w:style>
  <w:style w:type="character" w:customStyle="1" w:styleId="WW8Num20z1">
    <w:name w:val="WW8Num20z1"/>
    <w:rsid w:val="00720F0E"/>
    <w:rPr>
      <w:rFonts w:ascii="Courier New" w:hAnsi="Courier New" w:cs="Courier New"/>
    </w:rPr>
  </w:style>
  <w:style w:type="character" w:customStyle="1" w:styleId="WW8Num3z0">
    <w:name w:val="WW8Num3z0"/>
    <w:rsid w:val="00720F0E"/>
    <w:rPr>
      <w:rFonts w:ascii="Symbol" w:hAnsi="Symbol"/>
    </w:rPr>
  </w:style>
  <w:style w:type="character" w:customStyle="1" w:styleId="WW8Num3z1">
    <w:name w:val="WW8Num3z1"/>
    <w:rsid w:val="00720F0E"/>
    <w:rPr>
      <w:rFonts w:ascii="Symbol" w:hAnsi="Symbol"/>
    </w:rPr>
  </w:style>
  <w:style w:type="character" w:customStyle="1" w:styleId="WW8Num3z2">
    <w:name w:val="WW8Num3z2"/>
    <w:rsid w:val="00720F0E"/>
    <w:rPr>
      <w:rFonts w:ascii="Wingdings" w:hAnsi="Wingdings"/>
    </w:rPr>
  </w:style>
  <w:style w:type="character" w:customStyle="1" w:styleId="WW8Num7z1">
    <w:name w:val="WW8Num7z1"/>
    <w:rsid w:val="00720F0E"/>
    <w:rPr>
      <w:rFonts w:ascii="Courier New" w:hAnsi="Courier New" w:cs="Courier New"/>
    </w:rPr>
  </w:style>
  <w:style w:type="character" w:customStyle="1" w:styleId="WW8Num7z2">
    <w:name w:val="WW8Num7z2"/>
    <w:rsid w:val="00720F0E"/>
    <w:rPr>
      <w:rFonts w:ascii="Wingdings" w:hAnsi="Wingdings"/>
    </w:rPr>
  </w:style>
  <w:style w:type="character" w:customStyle="1" w:styleId="WW8Num8z1">
    <w:name w:val="WW8Num8z1"/>
    <w:rsid w:val="00720F0E"/>
    <w:rPr>
      <w:rFonts w:ascii="Courier New" w:hAnsi="Courier New"/>
    </w:rPr>
  </w:style>
  <w:style w:type="character" w:customStyle="1" w:styleId="WW8Num8z2">
    <w:name w:val="WW8Num8z2"/>
    <w:rsid w:val="00720F0E"/>
    <w:rPr>
      <w:rFonts w:ascii="Wingdings" w:hAnsi="Wingdings"/>
    </w:rPr>
  </w:style>
  <w:style w:type="character" w:customStyle="1" w:styleId="WW8Num9z1">
    <w:name w:val="WW8Num9z1"/>
    <w:rsid w:val="00720F0E"/>
    <w:rPr>
      <w:rFonts w:ascii="Courier New" w:hAnsi="Courier New" w:cs="Courier New"/>
    </w:rPr>
  </w:style>
  <w:style w:type="character" w:customStyle="1" w:styleId="WW8Num9z2">
    <w:name w:val="WW8Num9z2"/>
    <w:rsid w:val="00720F0E"/>
    <w:rPr>
      <w:rFonts w:ascii="Wingdings" w:hAnsi="Wingdings"/>
    </w:rPr>
  </w:style>
  <w:style w:type="character" w:customStyle="1" w:styleId="WW8Num11z1">
    <w:name w:val="WW8Num11z1"/>
    <w:rsid w:val="00720F0E"/>
    <w:rPr>
      <w:rFonts w:ascii="Courier New" w:hAnsi="Courier New" w:cs="Courier New"/>
    </w:rPr>
  </w:style>
  <w:style w:type="character" w:customStyle="1" w:styleId="WW8Num11z2">
    <w:name w:val="WW8Num11z2"/>
    <w:rsid w:val="00720F0E"/>
    <w:rPr>
      <w:rFonts w:ascii="Wingdings" w:hAnsi="Wingdings"/>
    </w:rPr>
  </w:style>
  <w:style w:type="character" w:customStyle="1" w:styleId="WW8Num12z1">
    <w:name w:val="WW8Num12z1"/>
    <w:rsid w:val="00720F0E"/>
    <w:rPr>
      <w:rFonts w:ascii="Courier New" w:hAnsi="Courier New"/>
    </w:rPr>
  </w:style>
  <w:style w:type="character" w:customStyle="1" w:styleId="WW8Num12z2">
    <w:name w:val="WW8Num12z2"/>
    <w:rsid w:val="00720F0E"/>
    <w:rPr>
      <w:rFonts w:ascii="Wingdings" w:hAnsi="Wingdings"/>
    </w:rPr>
  </w:style>
  <w:style w:type="character" w:customStyle="1" w:styleId="WW8Num13z1">
    <w:name w:val="WW8Num13z1"/>
    <w:rsid w:val="00720F0E"/>
    <w:rPr>
      <w:rFonts w:ascii="Courier New" w:hAnsi="Courier New"/>
    </w:rPr>
  </w:style>
  <w:style w:type="character" w:customStyle="1" w:styleId="WW8Num13z2">
    <w:name w:val="WW8Num13z2"/>
    <w:rsid w:val="00720F0E"/>
    <w:rPr>
      <w:rFonts w:ascii="Wingdings" w:hAnsi="Wingdings"/>
    </w:rPr>
  </w:style>
  <w:style w:type="character" w:customStyle="1" w:styleId="WW8Num14z1">
    <w:name w:val="WW8Num14z1"/>
    <w:rsid w:val="00720F0E"/>
    <w:rPr>
      <w:rFonts w:ascii="Courier New" w:hAnsi="Courier New" w:cs="Courier New"/>
    </w:rPr>
  </w:style>
  <w:style w:type="character" w:customStyle="1" w:styleId="WW8Num14z2">
    <w:name w:val="WW8Num14z2"/>
    <w:rsid w:val="00720F0E"/>
    <w:rPr>
      <w:rFonts w:ascii="Wingdings" w:hAnsi="Wingdings"/>
    </w:rPr>
  </w:style>
  <w:style w:type="character" w:customStyle="1" w:styleId="WW8Num15z1">
    <w:name w:val="WW8Num15z1"/>
    <w:rsid w:val="00720F0E"/>
    <w:rPr>
      <w:rFonts w:ascii="Courier New" w:hAnsi="Courier New" w:cs="Courier New"/>
    </w:rPr>
  </w:style>
  <w:style w:type="character" w:customStyle="1" w:styleId="WW8Num15z2">
    <w:name w:val="WW8Num15z2"/>
    <w:rsid w:val="00720F0E"/>
    <w:rPr>
      <w:rFonts w:ascii="Wingdings" w:hAnsi="Wingdings"/>
    </w:rPr>
  </w:style>
  <w:style w:type="character" w:customStyle="1" w:styleId="WW8Num16z0">
    <w:name w:val="WW8Num16z0"/>
    <w:rsid w:val="00720F0E"/>
    <w:rPr>
      <w:rFonts w:ascii="Symbol" w:hAnsi="Symbol"/>
    </w:rPr>
  </w:style>
  <w:style w:type="character" w:customStyle="1" w:styleId="WW8Num16z1">
    <w:name w:val="WW8Num16z1"/>
    <w:rsid w:val="00720F0E"/>
    <w:rPr>
      <w:rFonts w:ascii="Courier New" w:hAnsi="Courier New"/>
    </w:rPr>
  </w:style>
  <w:style w:type="character" w:customStyle="1" w:styleId="WW8Num16z2">
    <w:name w:val="WW8Num16z2"/>
    <w:rsid w:val="00720F0E"/>
    <w:rPr>
      <w:rFonts w:ascii="Wingdings" w:hAnsi="Wingdings"/>
    </w:rPr>
  </w:style>
  <w:style w:type="character" w:customStyle="1" w:styleId="WW8Num18z2">
    <w:name w:val="WW8Num18z2"/>
    <w:rsid w:val="00720F0E"/>
    <w:rPr>
      <w:rFonts w:ascii="Wingdings" w:hAnsi="Wingdings"/>
    </w:rPr>
  </w:style>
  <w:style w:type="character" w:customStyle="1" w:styleId="WW8Num19z2">
    <w:name w:val="WW8Num19z2"/>
    <w:rsid w:val="00720F0E"/>
    <w:rPr>
      <w:rFonts w:ascii="Wingdings" w:hAnsi="Wingdings"/>
    </w:rPr>
  </w:style>
  <w:style w:type="character" w:customStyle="1" w:styleId="WW8Num20z2">
    <w:name w:val="WW8Num20z2"/>
    <w:rsid w:val="00720F0E"/>
    <w:rPr>
      <w:rFonts w:ascii="Wingdings" w:hAnsi="Wingdings"/>
    </w:rPr>
  </w:style>
  <w:style w:type="character" w:customStyle="1" w:styleId="WW8Num21z0">
    <w:name w:val="WW8Num21z0"/>
    <w:rsid w:val="00720F0E"/>
    <w:rPr>
      <w:rFonts w:ascii="Symbol" w:hAnsi="Symbol"/>
    </w:rPr>
  </w:style>
  <w:style w:type="character" w:customStyle="1" w:styleId="WW8Num21z1">
    <w:name w:val="WW8Num21z1"/>
    <w:rsid w:val="00720F0E"/>
    <w:rPr>
      <w:rFonts w:ascii="Courier New" w:hAnsi="Courier New" w:cs="Courier New"/>
    </w:rPr>
  </w:style>
  <w:style w:type="character" w:customStyle="1" w:styleId="WW8Num21z2">
    <w:name w:val="WW8Num21z2"/>
    <w:rsid w:val="00720F0E"/>
    <w:rPr>
      <w:rFonts w:ascii="Wingdings" w:hAnsi="Wingdings"/>
    </w:rPr>
  </w:style>
  <w:style w:type="character" w:customStyle="1" w:styleId="WW8Num22z0">
    <w:name w:val="WW8Num22z0"/>
    <w:rsid w:val="00720F0E"/>
    <w:rPr>
      <w:rFonts w:ascii="Symbol" w:hAnsi="Symbol"/>
    </w:rPr>
  </w:style>
  <w:style w:type="character" w:customStyle="1" w:styleId="WW8Num22z1">
    <w:name w:val="WW8Num22z1"/>
    <w:rsid w:val="00720F0E"/>
    <w:rPr>
      <w:rFonts w:ascii="Courier New" w:hAnsi="Courier New" w:cs="Courier New"/>
    </w:rPr>
  </w:style>
  <w:style w:type="character" w:customStyle="1" w:styleId="WW8Num22z2">
    <w:name w:val="WW8Num22z2"/>
    <w:rsid w:val="00720F0E"/>
    <w:rPr>
      <w:rFonts w:ascii="Wingdings" w:hAnsi="Wingdings"/>
    </w:rPr>
  </w:style>
  <w:style w:type="character" w:customStyle="1" w:styleId="WW8Num23z0">
    <w:name w:val="WW8Num23z0"/>
    <w:rsid w:val="00720F0E"/>
    <w:rPr>
      <w:rFonts w:ascii="Symbol" w:hAnsi="Symbol"/>
    </w:rPr>
  </w:style>
  <w:style w:type="character" w:customStyle="1" w:styleId="WW8Num23z1">
    <w:name w:val="WW8Num23z1"/>
    <w:rsid w:val="00720F0E"/>
    <w:rPr>
      <w:rFonts w:ascii="Courier New" w:hAnsi="Courier New" w:cs="Courier New"/>
    </w:rPr>
  </w:style>
  <w:style w:type="character" w:customStyle="1" w:styleId="WW8Num23z2">
    <w:name w:val="WW8Num23z2"/>
    <w:rsid w:val="00720F0E"/>
    <w:rPr>
      <w:rFonts w:ascii="Wingdings" w:hAnsi="Wingdings"/>
    </w:rPr>
  </w:style>
  <w:style w:type="character" w:customStyle="1" w:styleId="WW8Num24z0">
    <w:name w:val="WW8Num24z0"/>
    <w:rsid w:val="00720F0E"/>
    <w:rPr>
      <w:rFonts w:ascii="Symbol" w:hAnsi="Symbol"/>
    </w:rPr>
  </w:style>
  <w:style w:type="character" w:customStyle="1" w:styleId="WW8Num24z1">
    <w:name w:val="WW8Num24z1"/>
    <w:rsid w:val="00720F0E"/>
    <w:rPr>
      <w:rFonts w:ascii="Courier New" w:hAnsi="Courier New" w:cs="Courier New"/>
    </w:rPr>
  </w:style>
  <w:style w:type="character" w:customStyle="1" w:styleId="WW8Num24z2">
    <w:name w:val="WW8Num24z2"/>
    <w:rsid w:val="00720F0E"/>
    <w:rPr>
      <w:rFonts w:ascii="Wingdings" w:hAnsi="Wingdings"/>
    </w:rPr>
  </w:style>
  <w:style w:type="character" w:customStyle="1" w:styleId="WW8Num25z0">
    <w:name w:val="WW8Num25z0"/>
    <w:rsid w:val="00720F0E"/>
    <w:rPr>
      <w:rFonts w:ascii="Symbol" w:hAnsi="Symbol"/>
    </w:rPr>
  </w:style>
  <w:style w:type="character" w:customStyle="1" w:styleId="WW8Num25z1">
    <w:name w:val="WW8Num25z1"/>
    <w:rsid w:val="00720F0E"/>
    <w:rPr>
      <w:rFonts w:ascii="Courier New" w:hAnsi="Courier New" w:cs="Courier New"/>
    </w:rPr>
  </w:style>
  <w:style w:type="character" w:customStyle="1" w:styleId="WW8Num25z2">
    <w:name w:val="WW8Num25z2"/>
    <w:rsid w:val="00720F0E"/>
    <w:rPr>
      <w:rFonts w:ascii="Wingdings" w:hAnsi="Wingdings"/>
    </w:rPr>
  </w:style>
  <w:style w:type="character" w:customStyle="1" w:styleId="WW8Num26z0">
    <w:name w:val="WW8Num26z0"/>
    <w:rsid w:val="00720F0E"/>
    <w:rPr>
      <w:rFonts w:ascii="Symbol" w:hAnsi="Symbol"/>
    </w:rPr>
  </w:style>
  <w:style w:type="character" w:customStyle="1" w:styleId="WW8Num26z1">
    <w:name w:val="WW8Num26z1"/>
    <w:rsid w:val="00720F0E"/>
    <w:rPr>
      <w:rFonts w:ascii="Courier New" w:hAnsi="Courier New" w:cs="Courier New"/>
    </w:rPr>
  </w:style>
  <w:style w:type="character" w:customStyle="1" w:styleId="WW8Num26z2">
    <w:name w:val="WW8Num26z2"/>
    <w:rsid w:val="00720F0E"/>
    <w:rPr>
      <w:rFonts w:ascii="Wingdings" w:hAnsi="Wingdings"/>
    </w:rPr>
  </w:style>
  <w:style w:type="character" w:customStyle="1" w:styleId="WW-DefaultParagraphFont">
    <w:name w:val="WW-Default Paragraph Font"/>
    <w:rsid w:val="00720F0E"/>
  </w:style>
  <w:style w:type="character" w:customStyle="1" w:styleId="WW8Num1z0">
    <w:name w:val="WW8Num1z0"/>
    <w:rsid w:val="00720F0E"/>
    <w:rPr>
      <w:rFonts w:ascii="Symbol" w:hAnsi="Symbol"/>
    </w:rPr>
  </w:style>
  <w:style w:type="character" w:customStyle="1" w:styleId="WW8Num1z1">
    <w:name w:val="WW8Num1z1"/>
    <w:rsid w:val="00720F0E"/>
    <w:rPr>
      <w:rFonts w:ascii="Courier New" w:hAnsi="Courier New"/>
    </w:rPr>
  </w:style>
  <w:style w:type="character" w:customStyle="1" w:styleId="WW8Num1z2">
    <w:name w:val="WW8Num1z2"/>
    <w:rsid w:val="00720F0E"/>
    <w:rPr>
      <w:rFonts w:ascii="Wingdings" w:hAnsi="Wingdings"/>
    </w:rPr>
  </w:style>
  <w:style w:type="character" w:customStyle="1" w:styleId="WW8Num4z0">
    <w:name w:val="WW8Num4z0"/>
    <w:rsid w:val="00720F0E"/>
    <w:rPr>
      <w:rFonts w:ascii="Symbol" w:hAnsi="Symbol"/>
    </w:rPr>
  </w:style>
  <w:style w:type="character" w:customStyle="1" w:styleId="WW8Num8z3">
    <w:name w:val="WW8Num8z3"/>
    <w:rsid w:val="00720F0E"/>
    <w:rPr>
      <w:rFonts w:ascii="Symbol" w:hAnsi="Symbol"/>
    </w:rPr>
  </w:style>
  <w:style w:type="character" w:customStyle="1" w:styleId="WW8Num12z3">
    <w:name w:val="WW8Num12z3"/>
    <w:rsid w:val="00720F0E"/>
    <w:rPr>
      <w:rFonts w:ascii="Symbol" w:hAnsi="Symbol"/>
    </w:rPr>
  </w:style>
  <w:style w:type="character" w:customStyle="1" w:styleId="WW8Num17z0">
    <w:name w:val="WW8Num17z0"/>
    <w:rsid w:val="00720F0E"/>
    <w:rPr>
      <w:rFonts w:ascii="Symbol" w:hAnsi="Symbol"/>
    </w:rPr>
  </w:style>
  <w:style w:type="character" w:customStyle="1" w:styleId="WW8Num17z2">
    <w:name w:val="WW8Num17z2"/>
    <w:rsid w:val="00720F0E"/>
    <w:rPr>
      <w:rFonts w:ascii="Wingdings" w:hAnsi="Wingdings"/>
    </w:rPr>
  </w:style>
  <w:style w:type="character" w:customStyle="1" w:styleId="WW-DefaultParagraphFont1">
    <w:name w:val="WW-Default Paragraph Font1"/>
    <w:rsid w:val="00720F0E"/>
  </w:style>
  <w:style w:type="character" w:styleId="Seitenzahl">
    <w:name w:val="page number"/>
    <w:basedOn w:val="WW-DefaultParagraphFont1"/>
    <w:rsid w:val="00720F0E"/>
  </w:style>
  <w:style w:type="character" w:customStyle="1" w:styleId="FootnoteCharacters">
    <w:name w:val="Footnote Characters"/>
    <w:rsid w:val="00720F0E"/>
    <w:rPr>
      <w:vertAlign w:val="superscript"/>
    </w:rPr>
  </w:style>
  <w:style w:type="character" w:styleId="Kommentarzeichen">
    <w:name w:val="annotation reference"/>
    <w:uiPriority w:val="99"/>
    <w:rsid w:val="00720F0E"/>
    <w:rPr>
      <w:sz w:val="16"/>
      <w:szCs w:val="16"/>
    </w:rPr>
  </w:style>
  <w:style w:type="character" w:styleId="Funotenzeichen">
    <w:name w:val="footnote reference"/>
    <w:rsid w:val="00720F0E"/>
    <w:rPr>
      <w:vertAlign w:val="superscript"/>
    </w:rPr>
  </w:style>
  <w:style w:type="character" w:customStyle="1" w:styleId="EndnoteCharacters">
    <w:name w:val="Endnote Characters"/>
    <w:rsid w:val="00720F0E"/>
    <w:rPr>
      <w:vertAlign w:val="superscript"/>
    </w:rPr>
  </w:style>
  <w:style w:type="character" w:customStyle="1" w:styleId="WW-EndnoteCharacters">
    <w:name w:val="WW-Endnote Characters"/>
    <w:rsid w:val="00720F0E"/>
  </w:style>
  <w:style w:type="character" w:customStyle="1" w:styleId="NumberingSymbols">
    <w:name w:val="Numbering Symbols"/>
    <w:rsid w:val="00720F0E"/>
  </w:style>
  <w:style w:type="character" w:styleId="Hyperlink">
    <w:name w:val="Hyperlink"/>
    <w:rsid w:val="00720F0E"/>
    <w:rPr>
      <w:color w:val="0000FF"/>
      <w:u w:val="single"/>
    </w:rPr>
  </w:style>
  <w:style w:type="character" w:customStyle="1" w:styleId="style11">
    <w:name w:val="style11"/>
    <w:rsid w:val="00720F0E"/>
    <w:rPr>
      <w:color w:val="007CC3"/>
    </w:rPr>
  </w:style>
  <w:style w:type="character" w:styleId="Fett">
    <w:name w:val="Strong"/>
    <w:uiPriority w:val="22"/>
    <w:qFormat/>
    <w:rsid w:val="00720F0E"/>
    <w:rPr>
      <w:b/>
      <w:bCs/>
    </w:rPr>
  </w:style>
  <w:style w:type="character" w:customStyle="1" w:styleId="WW-FootnoteReference">
    <w:name w:val="WW-Footnote Reference"/>
    <w:rsid w:val="00720F0E"/>
    <w:rPr>
      <w:vertAlign w:val="superscript"/>
    </w:rPr>
  </w:style>
  <w:style w:type="character" w:styleId="Endnotenzeichen">
    <w:name w:val="endnote reference"/>
    <w:rsid w:val="00720F0E"/>
    <w:rPr>
      <w:vertAlign w:val="superscript"/>
    </w:rPr>
  </w:style>
  <w:style w:type="character" w:customStyle="1" w:styleId="Bullets">
    <w:name w:val="Bullets"/>
    <w:rsid w:val="00720F0E"/>
    <w:rPr>
      <w:rFonts w:ascii="OpenSymbol" w:eastAsia="OpenSymbol" w:hAnsi="OpenSymbol" w:cs="OpenSymbol"/>
    </w:rPr>
  </w:style>
  <w:style w:type="character" w:styleId="BesuchterHyperlink">
    <w:name w:val="FollowedHyperlink"/>
    <w:rsid w:val="00720F0E"/>
    <w:rPr>
      <w:color w:val="800080"/>
      <w:u w:val="single"/>
    </w:rPr>
  </w:style>
  <w:style w:type="paragraph" w:customStyle="1" w:styleId="Heading">
    <w:name w:val="Heading"/>
    <w:basedOn w:val="Standard"/>
    <w:next w:val="Textkrper"/>
    <w:rsid w:val="00720F0E"/>
    <w:pPr>
      <w:keepNext/>
      <w:spacing w:before="240"/>
    </w:pPr>
    <w:rPr>
      <w:rFonts w:eastAsia="Microsoft YaHei" w:cs="Mangal"/>
      <w:sz w:val="28"/>
      <w:szCs w:val="28"/>
    </w:rPr>
  </w:style>
  <w:style w:type="paragraph" w:styleId="Textkrper">
    <w:name w:val="Body Text"/>
    <w:basedOn w:val="Standard"/>
    <w:rsid w:val="00720F0E"/>
    <w:rPr>
      <w:szCs w:val="22"/>
    </w:rPr>
  </w:style>
  <w:style w:type="paragraph" w:styleId="Liste">
    <w:name w:val="List"/>
    <w:basedOn w:val="Textkrper"/>
    <w:rsid w:val="00720F0E"/>
    <w:rPr>
      <w:rFonts w:cs="Mangal"/>
    </w:rPr>
  </w:style>
  <w:style w:type="paragraph" w:styleId="Beschriftung">
    <w:name w:val="caption"/>
    <w:basedOn w:val="Standard"/>
    <w:qFormat/>
    <w:rsid w:val="00720F0E"/>
    <w:pPr>
      <w:suppressLineNumbers/>
    </w:pPr>
    <w:rPr>
      <w:rFonts w:cs="Mangal"/>
      <w:i/>
      <w:iCs/>
      <w:sz w:val="24"/>
    </w:rPr>
  </w:style>
  <w:style w:type="paragraph" w:customStyle="1" w:styleId="Index">
    <w:name w:val="Index"/>
    <w:basedOn w:val="Standard"/>
    <w:rsid w:val="00720F0E"/>
    <w:pPr>
      <w:suppressLineNumbers/>
    </w:pPr>
    <w:rPr>
      <w:rFonts w:cs="Mangal"/>
    </w:rPr>
  </w:style>
  <w:style w:type="paragraph" w:styleId="Fuzeile">
    <w:name w:val="footer"/>
    <w:basedOn w:val="Standard"/>
    <w:link w:val="FuzeileZchn"/>
    <w:uiPriority w:val="99"/>
    <w:rsid w:val="00720F0E"/>
    <w:rPr>
      <w:szCs w:val="20"/>
    </w:rPr>
  </w:style>
  <w:style w:type="paragraph" w:styleId="Funotentext">
    <w:name w:val="footnote text"/>
    <w:basedOn w:val="Standard"/>
    <w:link w:val="FunotentextZchn"/>
    <w:rsid w:val="00720F0E"/>
    <w:pPr>
      <w:spacing w:before="30" w:after="30"/>
    </w:pPr>
    <w:rPr>
      <w:sz w:val="18"/>
      <w:szCs w:val="20"/>
    </w:rPr>
  </w:style>
  <w:style w:type="paragraph" w:styleId="Titel">
    <w:name w:val="Title"/>
    <w:basedOn w:val="Standard"/>
    <w:next w:val="Untertitel"/>
    <w:qFormat/>
    <w:rsid w:val="00720F0E"/>
    <w:pPr>
      <w:jc w:val="center"/>
    </w:pPr>
    <w:rPr>
      <w:b/>
      <w:bCs/>
      <w:sz w:val="28"/>
    </w:rPr>
  </w:style>
  <w:style w:type="paragraph" w:styleId="Untertitel">
    <w:name w:val="Subtitle"/>
    <w:basedOn w:val="Standard"/>
    <w:next w:val="Textkrper"/>
    <w:qFormat/>
    <w:rsid w:val="00720F0E"/>
    <w:pPr>
      <w:jc w:val="center"/>
    </w:pPr>
    <w:rPr>
      <w:i/>
      <w:iCs/>
      <w:sz w:val="24"/>
    </w:rPr>
  </w:style>
  <w:style w:type="paragraph" w:styleId="Textkrper2">
    <w:name w:val="Body Text 2"/>
    <w:basedOn w:val="Standard"/>
    <w:rsid w:val="00720F0E"/>
    <w:pPr>
      <w:spacing w:before="60" w:after="60"/>
      <w:jc w:val="center"/>
    </w:pPr>
    <w:rPr>
      <w:b/>
      <w:bCs/>
      <w:sz w:val="24"/>
    </w:rPr>
  </w:style>
  <w:style w:type="paragraph" w:customStyle="1" w:styleId="Guidelinetext">
    <w:name w:val="Guideline text"/>
    <w:basedOn w:val="Standard"/>
    <w:rsid w:val="00720F0E"/>
    <w:pPr>
      <w:ind w:left="567"/>
    </w:pPr>
    <w:rPr>
      <w:szCs w:val="22"/>
    </w:rPr>
  </w:style>
  <w:style w:type="paragraph" w:styleId="Kopfzeile">
    <w:name w:val="header"/>
    <w:basedOn w:val="Standard"/>
    <w:link w:val="KopfzeileZchn"/>
    <w:rsid w:val="00720F0E"/>
    <w:pPr>
      <w:tabs>
        <w:tab w:val="center" w:pos="4819"/>
        <w:tab w:val="right" w:pos="9638"/>
      </w:tabs>
      <w:spacing w:before="0" w:after="0"/>
    </w:pPr>
    <w:rPr>
      <w:szCs w:val="20"/>
    </w:rPr>
  </w:style>
  <w:style w:type="paragraph" w:styleId="Kommentartext">
    <w:name w:val="annotation text"/>
    <w:basedOn w:val="Standard"/>
    <w:link w:val="KommentartextZchn"/>
    <w:uiPriority w:val="99"/>
    <w:rsid w:val="00720F0E"/>
    <w:rPr>
      <w:sz w:val="20"/>
      <w:szCs w:val="20"/>
    </w:rPr>
  </w:style>
  <w:style w:type="paragraph" w:styleId="StandardWeb">
    <w:name w:val="Normal (Web)"/>
    <w:basedOn w:val="Standard"/>
    <w:rsid w:val="00720F0E"/>
    <w:pPr>
      <w:spacing w:before="100" w:after="100"/>
      <w:jc w:val="left"/>
    </w:pPr>
    <w:rPr>
      <w:rFonts w:ascii="Times New Roman" w:hAnsi="Times New Roman"/>
      <w:sz w:val="24"/>
    </w:rPr>
  </w:style>
  <w:style w:type="paragraph" w:customStyle="1" w:styleId="TableContents">
    <w:name w:val="Table Contents"/>
    <w:basedOn w:val="Standard"/>
    <w:rsid w:val="00720F0E"/>
    <w:pPr>
      <w:suppressLineNumbers/>
    </w:pPr>
  </w:style>
  <w:style w:type="paragraph" w:customStyle="1" w:styleId="TableHeading">
    <w:name w:val="Table Heading"/>
    <w:basedOn w:val="TableContents"/>
    <w:rsid w:val="00720F0E"/>
    <w:pPr>
      <w:jc w:val="center"/>
    </w:pPr>
    <w:rPr>
      <w:b/>
      <w:bCs/>
    </w:rPr>
  </w:style>
  <w:style w:type="paragraph" w:customStyle="1" w:styleId="Framecontents">
    <w:name w:val="Frame contents"/>
    <w:basedOn w:val="Textkrper"/>
    <w:rsid w:val="00720F0E"/>
  </w:style>
  <w:style w:type="paragraph" w:customStyle="1" w:styleId="text">
    <w:name w:val="text"/>
    <w:basedOn w:val="Standard"/>
    <w:rsid w:val="00720F0E"/>
    <w:pPr>
      <w:suppressAutoHyphens w:val="0"/>
      <w:spacing w:before="0" w:after="100" w:line="270" w:lineRule="atLeast"/>
      <w:jc w:val="left"/>
    </w:pPr>
    <w:rPr>
      <w:rFonts w:ascii="Verdana" w:hAnsi="Verdana"/>
      <w:color w:val="111111"/>
      <w:sz w:val="18"/>
      <w:szCs w:val="18"/>
    </w:rPr>
  </w:style>
  <w:style w:type="paragraph" w:customStyle="1" w:styleId="smallhead">
    <w:name w:val="smallhead"/>
    <w:basedOn w:val="Standard"/>
    <w:rsid w:val="00720F0E"/>
    <w:pPr>
      <w:suppressAutoHyphens w:val="0"/>
      <w:spacing w:before="100" w:after="100" w:line="300" w:lineRule="atLeast"/>
      <w:jc w:val="left"/>
    </w:pPr>
    <w:rPr>
      <w:rFonts w:ascii="Verdana" w:hAnsi="Verdana"/>
      <w:b/>
      <w:bCs/>
      <w:color w:val="111111"/>
      <w:sz w:val="21"/>
      <w:szCs w:val="21"/>
    </w:rPr>
  </w:style>
  <w:style w:type="paragraph" w:customStyle="1" w:styleId="msolistparagraph0">
    <w:name w:val="msolistparagraph"/>
    <w:basedOn w:val="Standard"/>
    <w:rsid w:val="00720F0E"/>
    <w:pPr>
      <w:suppressAutoHyphens w:val="0"/>
      <w:spacing w:before="0" w:after="0"/>
      <w:ind w:left="720"/>
      <w:jc w:val="left"/>
    </w:pPr>
    <w:rPr>
      <w:rFonts w:ascii="Calibri" w:hAnsi="Calibri"/>
      <w:szCs w:val="22"/>
    </w:rPr>
  </w:style>
  <w:style w:type="paragraph" w:styleId="Kommentarthema">
    <w:name w:val="annotation subject"/>
    <w:basedOn w:val="Kommentartext"/>
    <w:next w:val="Kommentartext"/>
    <w:link w:val="KommentarthemaZchn"/>
    <w:uiPriority w:val="99"/>
    <w:semiHidden/>
    <w:unhideWhenUsed/>
    <w:rsid w:val="005209D1"/>
    <w:rPr>
      <w:b/>
      <w:bCs/>
    </w:rPr>
  </w:style>
  <w:style w:type="character" w:customStyle="1" w:styleId="KommentartextZchn">
    <w:name w:val="Kommentartext Zchn"/>
    <w:link w:val="Kommentartext"/>
    <w:uiPriority w:val="99"/>
    <w:rsid w:val="005209D1"/>
    <w:rPr>
      <w:rFonts w:ascii="Arial" w:hAnsi="Arial"/>
      <w:lang w:val="en-GB" w:eastAsia="ar-SA"/>
    </w:rPr>
  </w:style>
  <w:style w:type="character" w:customStyle="1" w:styleId="KommentarthemaZchn">
    <w:name w:val="Kommentarthema Zchn"/>
    <w:link w:val="Kommentarthema"/>
    <w:uiPriority w:val="99"/>
    <w:semiHidden/>
    <w:rsid w:val="005209D1"/>
    <w:rPr>
      <w:rFonts w:ascii="Arial" w:hAnsi="Arial"/>
      <w:b/>
      <w:bCs/>
      <w:lang w:val="en-GB" w:eastAsia="ar-SA"/>
    </w:rPr>
  </w:style>
  <w:style w:type="character" w:customStyle="1" w:styleId="SprechblasentextZchn">
    <w:name w:val="Sprechblasentext Zchn"/>
    <w:link w:val="Sprechblasentext"/>
    <w:uiPriority w:val="99"/>
    <w:semiHidden/>
    <w:rsid w:val="005209D1"/>
    <w:rPr>
      <w:rFonts w:ascii="Tahoma" w:hAnsi="Tahoma" w:cs="Tahoma"/>
      <w:sz w:val="16"/>
      <w:szCs w:val="16"/>
      <w:lang w:val="en-GB" w:eastAsia="ar-SA"/>
    </w:rPr>
  </w:style>
  <w:style w:type="paragraph" w:styleId="Textkrper-Zeileneinzug">
    <w:name w:val="Body Text Indent"/>
    <w:basedOn w:val="Standard"/>
    <w:link w:val="Textkrper-ZeileneinzugZchn"/>
    <w:uiPriority w:val="99"/>
    <w:semiHidden/>
    <w:unhideWhenUsed/>
    <w:rsid w:val="00D6623A"/>
    <w:pPr>
      <w:ind w:left="283"/>
    </w:pPr>
  </w:style>
  <w:style w:type="character" w:customStyle="1" w:styleId="Textkrper-ZeileneinzugZchn">
    <w:name w:val="Textkörper-Zeileneinzug Zchn"/>
    <w:link w:val="Textkrper-Zeileneinzug"/>
    <w:uiPriority w:val="99"/>
    <w:semiHidden/>
    <w:rsid w:val="00D6623A"/>
    <w:rPr>
      <w:rFonts w:ascii="Arial" w:hAnsi="Arial"/>
      <w:sz w:val="22"/>
      <w:szCs w:val="24"/>
      <w:lang w:eastAsia="ar-SA"/>
    </w:rPr>
  </w:style>
  <w:style w:type="character" w:customStyle="1" w:styleId="FunotentextZchn">
    <w:name w:val="Fußnotentext Zchn"/>
    <w:link w:val="Funotentext"/>
    <w:rsid w:val="00D6623A"/>
    <w:rPr>
      <w:rFonts w:ascii="Arial" w:hAnsi="Arial"/>
      <w:sz w:val="18"/>
      <w:lang w:eastAsia="ar-SA"/>
    </w:rPr>
  </w:style>
  <w:style w:type="character" w:customStyle="1" w:styleId="KopfzeileZchn">
    <w:name w:val="Kopfzeile Zchn"/>
    <w:link w:val="Kopfzeile"/>
    <w:rsid w:val="00D6623A"/>
    <w:rPr>
      <w:rFonts w:ascii="Arial" w:hAnsi="Arial"/>
      <w:sz w:val="22"/>
      <w:lang w:eastAsia="ar-SA"/>
    </w:rPr>
  </w:style>
  <w:style w:type="character" w:customStyle="1" w:styleId="FuzeileZchn">
    <w:name w:val="Fußzeile Zchn"/>
    <w:link w:val="Fuzeile"/>
    <w:uiPriority w:val="99"/>
    <w:rsid w:val="009D430F"/>
    <w:rPr>
      <w:rFonts w:ascii="Arial" w:hAnsi="Arial"/>
      <w:sz w:val="22"/>
      <w:lang w:eastAsia="ar-SA"/>
    </w:rPr>
  </w:style>
  <w:style w:type="paragraph" w:styleId="Listenabsatz">
    <w:name w:val="List Paragraph"/>
    <w:basedOn w:val="Standard"/>
    <w:uiPriority w:val="34"/>
    <w:qFormat/>
    <w:rsid w:val="007F3E47"/>
    <w:pPr>
      <w:ind w:left="720"/>
      <w:contextualSpacing/>
    </w:pPr>
  </w:style>
  <w:style w:type="table" w:styleId="Tabellengitternetz">
    <w:name w:val="Table Grid"/>
    <w:basedOn w:val="NormaleTabelle"/>
    <w:uiPriority w:val="59"/>
    <w:unhideWhenUsed/>
    <w:rsid w:val="003639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673"/>
    <w:pPr>
      <w:suppressAutoHyphens/>
      <w:spacing w:before="120" w:after="120"/>
      <w:jc w:val="both"/>
    </w:pPr>
    <w:rPr>
      <w:rFonts w:ascii="Arial" w:hAnsi="Arial"/>
      <w:sz w:val="22"/>
      <w:szCs w:val="24"/>
      <w:lang w:eastAsia="ar-SA"/>
    </w:rPr>
  </w:style>
  <w:style w:type="paragraph" w:styleId="Heading1">
    <w:name w:val="heading 1"/>
    <w:basedOn w:val="Normal"/>
    <w:next w:val="Normal"/>
    <w:qFormat/>
    <w:rsid w:val="00720F0E"/>
    <w:pPr>
      <w:keepNext/>
      <w:numPr>
        <w:numId w:val="1"/>
      </w:numPr>
      <w:tabs>
        <w:tab w:val="left" w:pos="567"/>
      </w:tabs>
      <w:spacing w:before="360"/>
      <w:outlineLvl w:val="0"/>
    </w:pPr>
    <w:rPr>
      <w:b/>
      <w:sz w:val="24"/>
    </w:rPr>
  </w:style>
  <w:style w:type="paragraph" w:styleId="Heading2">
    <w:name w:val="heading 2"/>
    <w:basedOn w:val="Normal"/>
    <w:next w:val="Normal"/>
    <w:qFormat/>
    <w:rsid w:val="00720F0E"/>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720F0E"/>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720F0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720F0E"/>
    <w:pPr>
      <w:numPr>
        <w:ilvl w:val="4"/>
        <w:numId w:val="1"/>
      </w:numPr>
      <w:spacing w:before="240" w:after="60"/>
      <w:outlineLvl w:val="4"/>
    </w:pPr>
    <w:rPr>
      <w:b/>
      <w:bCs/>
      <w:i/>
      <w:iCs/>
      <w:sz w:val="26"/>
      <w:szCs w:val="26"/>
    </w:rPr>
  </w:style>
  <w:style w:type="paragraph" w:styleId="Heading6">
    <w:name w:val="heading 6"/>
    <w:basedOn w:val="Normal"/>
    <w:next w:val="Normal"/>
    <w:qFormat/>
    <w:rsid w:val="00720F0E"/>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720F0E"/>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720F0E"/>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720F0E"/>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9D1"/>
    <w:pPr>
      <w:spacing w:before="0" w:after="0"/>
    </w:pPr>
    <w:rPr>
      <w:rFonts w:ascii="Tahoma" w:hAnsi="Tahoma" w:cs="Tahoma"/>
      <w:sz w:val="16"/>
      <w:szCs w:val="16"/>
    </w:rPr>
  </w:style>
  <w:style w:type="character" w:customStyle="1" w:styleId="SprechblasentextZeichen">
    <w:name w:val="Sprechblasentext Zeichen"/>
    <w:basedOn w:val="DefaultParagraphFont"/>
    <w:uiPriority w:val="99"/>
    <w:semiHidden/>
    <w:rsid w:val="00F1616F"/>
    <w:rPr>
      <w:rFonts w:ascii="Lucida Grande" w:hAnsi="Lucida Grande"/>
      <w:sz w:val="18"/>
      <w:szCs w:val="18"/>
    </w:rPr>
  </w:style>
  <w:style w:type="character" w:customStyle="1" w:styleId="WW8Num5z0">
    <w:name w:val="WW8Num5z0"/>
    <w:rsid w:val="00720F0E"/>
    <w:rPr>
      <w:rFonts w:ascii="Courier New" w:hAnsi="Courier New"/>
      <w:sz w:val="20"/>
    </w:rPr>
  </w:style>
  <w:style w:type="character" w:customStyle="1" w:styleId="WW8Num6z0">
    <w:name w:val="WW8Num6z0"/>
    <w:rsid w:val="00720F0E"/>
    <w:rPr>
      <w:rFonts w:ascii="Courier New" w:hAnsi="Courier New"/>
      <w:sz w:val="20"/>
    </w:rPr>
  </w:style>
  <w:style w:type="character" w:customStyle="1" w:styleId="WW8Num7z0">
    <w:name w:val="WW8Num7z0"/>
    <w:rsid w:val="00720F0E"/>
    <w:rPr>
      <w:rFonts w:ascii="Symbol" w:hAnsi="Symbol"/>
    </w:rPr>
  </w:style>
  <w:style w:type="character" w:customStyle="1" w:styleId="WW8Num8z0">
    <w:name w:val="WW8Num8z0"/>
    <w:rsid w:val="00720F0E"/>
    <w:rPr>
      <w:rFonts w:ascii="Times" w:eastAsia="Times New Roman" w:hAnsi="Times" w:cs="Times New Roman"/>
    </w:rPr>
  </w:style>
  <w:style w:type="character" w:customStyle="1" w:styleId="WW8Num9z0">
    <w:name w:val="WW8Num9z0"/>
    <w:rsid w:val="00720F0E"/>
    <w:rPr>
      <w:rFonts w:ascii="Symbol" w:hAnsi="Symbol"/>
    </w:rPr>
  </w:style>
  <w:style w:type="character" w:customStyle="1" w:styleId="WW8Num10z0">
    <w:name w:val="WW8Num10z0"/>
    <w:rsid w:val="00720F0E"/>
    <w:rPr>
      <w:rFonts w:ascii="Symbol" w:hAnsi="Symbol"/>
    </w:rPr>
  </w:style>
  <w:style w:type="character" w:customStyle="1" w:styleId="WW8Num10z1">
    <w:name w:val="WW8Num10z1"/>
    <w:rsid w:val="00720F0E"/>
    <w:rPr>
      <w:rFonts w:ascii="Courier New" w:hAnsi="Courier New" w:cs="Courier New"/>
    </w:rPr>
  </w:style>
  <w:style w:type="character" w:customStyle="1" w:styleId="WW8Num10z2">
    <w:name w:val="WW8Num10z2"/>
    <w:rsid w:val="00720F0E"/>
    <w:rPr>
      <w:rFonts w:ascii="Wingdings" w:hAnsi="Wingdings"/>
    </w:rPr>
  </w:style>
  <w:style w:type="character" w:customStyle="1" w:styleId="WW8Num11z0">
    <w:name w:val="WW8Num11z0"/>
    <w:rsid w:val="00720F0E"/>
    <w:rPr>
      <w:rFonts w:ascii="Symbol" w:hAnsi="Symbol"/>
    </w:rPr>
  </w:style>
  <w:style w:type="character" w:customStyle="1" w:styleId="WW8Num12z0">
    <w:name w:val="WW8Num12z0"/>
    <w:rsid w:val="00720F0E"/>
    <w:rPr>
      <w:rFonts w:ascii="Times" w:eastAsia="Times New Roman" w:hAnsi="Times" w:cs="Times New Roman"/>
    </w:rPr>
  </w:style>
  <w:style w:type="character" w:customStyle="1" w:styleId="WW8Num13z0">
    <w:name w:val="WW8Num13z0"/>
    <w:rsid w:val="00720F0E"/>
    <w:rPr>
      <w:rFonts w:ascii="Symbol" w:hAnsi="Symbol"/>
    </w:rPr>
  </w:style>
  <w:style w:type="character" w:customStyle="1" w:styleId="WW8Num14z0">
    <w:name w:val="WW8Num14z0"/>
    <w:rsid w:val="00720F0E"/>
    <w:rPr>
      <w:rFonts w:ascii="Symbol" w:hAnsi="Symbol"/>
    </w:rPr>
  </w:style>
  <w:style w:type="character" w:customStyle="1" w:styleId="WW8Num15z0">
    <w:name w:val="WW8Num15z0"/>
    <w:rsid w:val="00720F0E"/>
    <w:rPr>
      <w:rFonts w:ascii="Symbol" w:hAnsi="Symbol"/>
    </w:rPr>
  </w:style>
  <w:style w:type="character" w:customStyle="1" w:styleId="WW8Num17z1">
    <w:name w:val="WW8Num17z1"/>
    <w:rsid w:val="00720F0E"/>
    <w:rPr>
      <w:rFonts w:ascii="Courier New" w:hAnsi="Courier New"/>
    </w:rPr>
  </w:style>
  <w:style w:type="character" w:customStyle="1" w:styleId="WW8Num17z3">
    <w:name w:val="WW8Num17z3"/>
    <w:rsid w:val="00720F0E"/>
    <w:rPr>
      <w:rFonts w:ascii="Wingdings 2" w:hAnsi="Wingdings 2" w:cs="OpenSymbol"/>
    </w:rPr>
  </w:style>
  <w:style w:type="character" w:customStyle="1" w:styleId="WW8Num18z0">
    <w:name w:val="WW8Num18z0"/>
    <w:rsid w:val="00720F0E"/>
    <w:rPr>
      <w:rFonts w:ascii="Symbol" w:hAnsi="Symbol"/>
    </w:rPr>
  </w:style>
  <w:style w:type="character" w:customStyle="1" w:styleId="WW8Num18z1">
    <w:name w:val="WW8Num18z1"/>
    <w:rsid w:val="00720F0E"/>
    <w:rPr>
      <w:rFonts w:ascii="Courier New" w:hAnsi="Courier New"/>
    </w:rPr>
  </w:style>
  <w:style w:type="character" w:customStyle="1" w:styleId="WW8Num19z0">
    <w:name w:val="WW8Num19z0"/>
    <w:rsid w:val="00720F0E"/>
    <w:rPr>
      <w:rFonts w:ascii="Symbol" w:hAnsi="Symbol"/>
    </w:rPr>
  </w:style>
  <w:style w:type="character" w:customStyle="1" w:styleId="WW8Num19z1">
    <w:name w:val="WW8Num19z1"/>
    <w:rsid w:val="00720F0E"/>
    <w:rPr>
      <w:rFonts w:ascii="Courier New" w:hAnsi="Courier New" w:cs="Courier New"/>
    </w:rPr>
  </w:style>
  <w:style w:type="character" w:customStyle="1" w:styleId="WW8Num20z0">
    <w:name w:val="WW8Num20z0"/>
    <w:rsid w:val="00720F0E"/>
    <w:rPr>
      <w:rFonts w:ascii="Symbol" w:hAnsi="Symbol"/>
    </w:rPr>
  </w:style>
  <w:style w:type="character" w:customStyle="1" w:styleId="WW8Num20z1">
    <w:name w:val="WW8Num20z1"/>
    <w:rsid w:val="00720F0E"/>
    <w:rPr>
      <w:rFonts w:ascii="Courier New" w:hAnsi="Courier New" w:cs="Courier New"/>
    </w:rPr>
  </w:style>
  <w:style w:type="character" w:customStyle="1" w:styleId="WW8Num3z0">
    <w:name w:val="WW8Num3z0"/>
    <w:rsid w:val="00720F0E"/>
    <w:rPr>
      <w:rFonts w:ascii="Symbol" w:hAnsi="Symbol"/>
    </w:rPr>
  </w:style>
  <w:style w:type="character" w:customStyle="1" w:styleId="WW8Num3z1">
    <w:name w:val="WW8Num3z1"/>
    <w:rsid w:val="00720F0E"/>
    <w:rPr>
      <w:rFonts w:ascii="Symbol" w:hAnsi="Symbol"/>
    </w:rPr>
  </w:style>
  <w:style w:type="character" w:customStyle="1" w:styleId="WW8Num3z2">
    <w:name w:val="WW8Num3z2"/>
    <w:rsid w:val="00720F0E"/>
    <w:rPr>
      <w:rFonts w:ascii="Wingdings" w:hAnsi="Wingdings"/>
    </w:rPr>
  </w:style>
  <w:style w:type="character" w:customStyle="1" w:styleId="WW8Num7z1">
    <w:name w:val="WW8Num7z1"/>
    <w:rsid w:val="00720F0E"/>
    <w:rPr>
      <w:rFonts w:ascii="Courier New" w:hAnsi="Courier New" w:cs="Courier New"/>
    </w:rPr>
  </w:style>
  <w:style w:type="character" w:customStyle="1" w:styleId="WW8Num7z2">
    <w:name w:val="WW8Num7z2"/>
    <w:rsid w:val="00720F0E"/>
    <w:rPr>
      <w:rFonts w:ascii="Wingdings" w:hAnsi="Wingdings"/>
    </w:rPr>
  </w:style>
  <w:style w:type="character" w:customStyle="1" w:styleId="WW8Num8z1">
    <w:name w:val="WW8Num8z1"/>
    <w:rsid w:val="00720F0E"/>
    <w:rPr>
      <w:rFonts w:ascii="Courier New" w:hAnsi="Courier New"/>
    </w:rPr>
  </w:style>
  <w:style w:type="character" w:customStyle="1" w:styleId="WW8Num8z2">
    <w:name w:val="WW8Num8z2"/>
    <w:rsid w:val="00720F0E"/>
    <w:rPr>
      <w:rFonts w:ascii="Wingdings" w:hAnsi="Wingdings"/>
    </w:rPr>
  </w:style>
  <w:style w:type="character" w:customStyle="1" w:styleId="WW8Num9z1">
    <w:name w:val="WW8Num9z1"/>
    <w:rsid w:val="00720F0E"/>
    <w:rPr>
      <w:rFonts w:ascii="Courier New" w:hAnsi="Courier New" w:cs="Courier New"/>
    </w:rPr>
  </w:style>
  <w:style w:type="character" w:customStyle="1" w:styleId="WW8Num9z2">
    <w:name w:val="WW8Num9z2"/>
    <w:rsid w:val="00720F0E"/>
    <w:rPr>
      <w:rFonts w:ascii="Wingdings" w:hAnsi="Wingdings"/>
    </w:rPr>
  </w:style>
  <w:style w:type="character" w:customStyle="1" w:styleId="WW8Num11z1">
    <w:name w:val="WW8Num11z1"/>
    <w:rsid w:val="00720F0E"/>
    <w:rPr>
      <w:rFonts w:ascii="Courier New" w:hAnsi="Courier New" w:cs="Courier New"/>
    </w:rPr>
  </w:style>
  <w:style w:type="character" w:customStyle="1" w:styleId="WW8Num11z2">
    <w:name w:val="WW8Num11z2"/>
    <w:rsid w:val="00720F0E"/>
    <w:rPr>
      <w:rFonts w:ascii="Wingdings" w:hAnsi="Wingdings"/>
    </w:rPr>
  </w:style>
  <w:style w:type="character" w:customStyle="1" w:styleId="WW8Num12z1">
    <w:name w:val="WW8Num12z1"/>
    <w:rsid w:val="00720F0E"/>
    <w:rPr>
      <w:rFonts w:ascii="Courier New" w:hAnsi="Courier New"/>
    </w:rPr>
  </w:style>
  <w:style w:type="character" w:customStyle="1" w:styleId="WW8Num12z2">
    <w:name w:val="WW8Num12z2"/>
    <w:rsid w:val="00720F0E"/>
    <w:rPr>
      <w:rFonts w:ascii="Wingdings" w:hAnsi="Wingdings"/>
    </w:rPr>
  </w:style>
  <w:style w:type="character" w:customStyle="1" w:styleId="WW8Num13z1">
    <w:name w:val="WW8Num13z1"/>
    <w:rsid w:val="00720F0E"/>
    <w:rPr>
      <w:rFonts w:ascii="Courier New" w:hAnsi="Courier New"/>
    </w:rPr>
  </w:style>
  <w:style w:type="character" w:customStyle="1" w:styleId="WW8Num13z2">
    <w:name w:val="WW8Num13z2"/>
    <w:rsid w:val="00720F0E"/>
    <w:rPr>
      <w:rFonts w:ascii="Wingdings" w:hAnsi="Wingdings"/>
    </w:rPr>
  </w:style>
  <w:style w:type="character" w:customStyle="1" w:styleId="WW8Num14z1">
    <w:name w:val="WW8Num14z1"/>
    <w:rsid w:val="00720F0E"/>
    <w:rPr>
      <w:rFonts w:ascii="Courier New" w:hAnsi="Courier New" w:cs="Courier New"/>
    </w:rPr>
  </w:style>
  <w:style w:type="character" w:customStyle="1" w:styleId="WW8Num14z2">
    <w:name w:val="WW8Num14z2"/>
    <w:rsid w:val="00720F0E"/>
    <w:rPr>
      <w:rFonts w:ascii="Wingdings" w:hAnsi="Wingdings"/>
    </w:rPr>
  </w:style>
  <w:style w:type="character" w:customStyle="1" w:styleId="WW8Num15z1">
    <w:name w:val="WW8Num15z1"/>
    <w:rsid w:val="00720F0E"/>
    <w:rPr>
      <w:rFonts w:ascii="Courier New" w:hAnsi="Courier New" w:cs="Courier New"/>
    </w:rPr>
  </w:style>
  <w:style w:type="character" w:customStyle="1" w:styleId="WW8Num15z2">
    <w:name w:val="WW8Num15z2"/>
    <w:rsid w:val="00720F0E"/>
    <w:rPr>
      <w:rFonts w:ascii="Wingdings" w:hAnsi="Wingdings"/>
    </w:rPr>
  </w:style>
  <w:style w:type="character" w:customStyle="1" w:styleId="WW8Num16z0">
    <w:name w:val="WW8Num16z0"/>
    <w:rsid w:val="00720F0E"/>
    <w:rPr>
      <w:rFonts w:ascii="Symbol" w:hAnsi="Symbol"/>
    </w:rPr>
  </w:style>
  <w:style w:type="character" w:customStyle="1" w:styleId="WW8Num16z1">
    <w:name w:val="WW8Num16z1"/>
    <w:rsid w:val="00720F0E"/>
    <w:rPr>
      <w:rFonts w:ascii="Courier New" w:hAnsi="Courier New"/>
    </w:rPr>
  </w:style>
  <w:style w:type="character" w:customStyle="1" w:styleId="WW8Num16z2">
    <w:name w:val="WW8Num16z2"/>
    <w:rsid w:val="00720F0E"/>
    <w:rPr>
      <w:rFonts w:ascii="Wingdings" w:hAnsi="Wingdings"/>
    </w:rPr>
  </w:style>
  <w:style w:type="character" w:customStyle="1" w:styleId="WW8Num18z2">
    <w:name w:val="WW8Num18z2"/>
    <w:rsid w:val="00720F0E"/>
    <w:rPr>
      <w:rFonts w:ascii="Wingdings" w:hAnsi="Wingdings"/>
    </w:rPr>
  </w:style>
  <w:style w:type="character" w:customStyle="1" w:styleId="WW8Num19z2">
    <w:name w:val="WW8Num19z2"/>
    <w:rsid w:val="00720F0E"/>
    <w:rPr>
      <w:rFonts w:ascii="Wingdings" w:hAnsi="Wingdings"/>
    </w:rPr>
  </w:style>
  <w:style w:type="character" w:customStyle="1" w:styleId="WW8Num20z2">
    <w:name w:val="WW8Num20z2"/>
    <w:rsid w:val="00720F0E"/>
    <w:rPr>
      <w:rFonts w:ascii="Wingdings" w:hAnsi="Wingdings"/>
    </w:rPr>
  </w:style>
  <w:style w:type="character" w:customStyle="1" w:styleId="WW8Num21z0">
    <w:name w:val="WW8Num21z0"/>
    <w:rsid w:val="00720F0E"/>
    <w:rPr>
      <w:rFonts w:ascii="Symbol" w:hAnsi="Symbol"/>
    </w:rPr>
  </w:style>
  <w:style w:type="character" w:customStyle="1" w:styleId="WW8Num21z1">
    <w:name w:val="WW8Num21z1"/>
    <w:rsid w:val="00720F0E"/>
    <w:rPr>
      <w:rFonts w:ascii="Courier New" w:hAnsi="Courier New" w:cs="Courier New"/>
    </w:rPr>
  </w:style>
  <w:style w:type="character" w:customStyle="1" w:styleId="WW8Num21z2">
    <w:name w:val="WW8Num21z2"/>
    <w:rsid w:val="00720F0E"/>
    <w:rPr>
      <w:rFonts w:ascii="Wingdings" w:hAnsi="Wingdings"/>
    </w:rPr>
  </w:style>
  <w:style w:type="character" w:customStyle="1" w:styleId="WW8Num22z0">
    <w:name w:val="WW8Num22z0"/>
    <w:rsid w:val="00720F0E"/>
    <w:rPr>
      <w:rFonts w:ascii="Symbol" w:hAnsi="Symbol"/>
    </w:rPr>
  </w:style>
  <w:style w:type="character" w:customStyle="1" w:styleId="WW8Num22z1">
    <w:name w:val="WW8Num22z1"/>
    <w:rsid w:val="00720F0E"/>
    <w:rPr>
      <w:rFonts w:ascii="Courier New" w:hAnsi="Courier New" w:cs="Courier New"/>
    </w:rPr>
  </w:style>
  <w:style w:type="character" w:customStyle="1" w:styleId="WW8Num22z2">
    <w:name w:val="WW8Num22z2"/>
    <w:rsid w:val="00720F0E"/>
    <w:rPr>
      <w:rFonts w:ascii="Wingdings" w:hAnsi="Wingdings"/>
    </w:rPr>
  </w:style>
  <w:style w:type="character" w:customStyle="1" w:styleId="WW8Num23z0">
    <w:name w:val="WW8Num23z0"/>
    <w:rsid w:val="00720F0E"/>
    <w:rPr>
      <w:rFonts w:ascii="Symbol" w:hAnsi="Symbol"/>
    </w:rPr>
  </w:style>
  <w:style w:type="character" w:customStyle="1" w:styleId="WW8Num23z1">
    <w:name w:val="WW8Num23z1"/>
    <w:rsid w:val="00720F0E"/>
    <w:rPr>
      <w:rFonts w:ascii="Courier New" w:hAnsi="Courier New" w:cs="Courier New"/>
    </w:rPr>
  </w:style>
  <w:style w:type="character" w:customStyle="1" w:styleId="WW8Num23z2">
    <w:name w:val="WW8Num23z2"/>
    <w:rsid w:val="00720F0E"/>
    <w:rPr>
      <w:rFonts w:ascii="Wingdings" w:hAnsi="Wingdings"/>
    </w:rPr>
  </w:style>
  <w:style w:type="character" w:customStyle="1" w:styleId="WW8Num24z0">
    <w:name w:val="WW8Num24z0"/>
    <w:rsid w:val="00720F0E"/>
    <w:rPr>
      <w:rFonts w:ascii="Symbol" w:hAnsi="Symbol"/>
    </w:rPr>
  </w:style>
  <w:style w:type="character" w:customStyle="1" w:styleId="WW8Num24z1">
    <w:name w:val="WW8Num24z1"/>
    <w:rsid w:val="00720F0E"/>
    <w:rPr>
      <w:rFonts w:ascii="Courier New" w:hAnsi="Courier New" w:cs="Courier New"/>
    </w:rPr>
  </w:style>
  <w:style w:type="character" w:customStyle="1" w:styleId="WW8Num24z2">
    <w:name w:val="WW8Num24z2"/>
    <w:rsid w:val="00720F0E"/>
    <w:rPr>
      <w:rFonts w:ascii="Wingdings" w:hAnsi="Wingdings"/>
    </w:rPr>
  </w:style>
  <w:style w:type="character" w:customStyle="1" w:styleId="WW8Num25z0">
    <w:name w:val="WW8Num25z0"/>
    <w:rsid w:val="00720F0E"/>
    <w:rPr>
      <w:rFonts w:ascii="Symbol" w:hAnsi="Symbol"/>
    </w:rPr>
  </w:style>
  <w:style w:type="character" w:customStyle="1" w:styleId="WW8Num25z1">
    <w:name w:val="WW8Num25z1"/>
    <w:rsid w:val="00720F0E"/>
    <w:rPr>
      <w:rFonts w:ascii="Courier New" w:hAnsi="Courier New" w:cs="Courier New"/>
    </w:rPr>
  </w:style>
  <w:style w:type="character" w:customStyle="1" w:styleId="WW8Num25z2">
    <w:name w:val="WW8Num25z2"/>
    <w:rsid w:val="00720F0E"/>
    <w:rPr>
      <w:rFonts w:ascii="Wingdings" w:hAnsi="Wingdings"/>
    </w:rPr>
  </w:style>
  <w:style w:type="character" w:customStyle="1" w:styleId="WW8Num26z0">
    <w:name w:val="WW8Num26z0"/>
    <w:rsid w:val="00720F0E"/>
    <w:rPr>
      <w:rFonts w:ascii="Symbol" w:hAnsi="Symbol"/>
    </w:rPr>
  </w:style>
  <w:style w:type="character" w:customStyle="1" w:styleId="WW8Num26z1">
    <w:name w:val="WW8Num26z1"/>
    <w:rsid w:val="00720F0E"/>
    <w:rPr>
      <w:rFonts w:ascii="Courier New" w:hAnsi="Courier New" w:cs="Courier New"/>
    </w:rPr>
  </w:style>
  <w:style w:type="character" w:customStyle="1" w:styleId="WW8Num26z2">
    <w:name w:val="WW8Num26z2"/>
    <w:rsid w:val="00720F0E"/>
    <w:rPr>
      <w:rFonts w:ascii="Wingdings" w:hAnsi="Wingdings"/>
    </w:rPr>
  </w:style>
  <w:style w:type="character" w:customStyle="1" w:styleId="WW-DefaultParagraphFont">
    <w:name w:val="WW-Default Paragraph Font"/>
    <w:rsid w:val="00720F0E"/>
  </w:style>
  <w:style w:type="character" w:customStyle="1" w:styleId="WW8Num1z0">
    <w:name w:val="WW8Num1z0"/>
    <w:rsid w:val="00720F0E"/>
    <w:rPr>
      <w:rFonts w:ascii="Symbol" w:hAnsi="Symbol"/>
    </w:rPr>
  </w:style>
  <w:style w:type="character" w:customStyle="1" w:styleId="WW8Num1z1">
    <w:name w:val="WW8Num1z1"/>
    <w:rsid w:val="00720F0E"/>
    <w:rPr>
      <w:rFonts w:ascii="Courier New" w:hAnsi="Courier New"/>
    </w:rPr>
  </w:style>
  <w:style w:type="character" w:customStyle="1" w:styleId="WW8Num1z2">
    <w:name w:val="WW8Num1z2"/>
    <w:rsid w:val="00720F0E"/>
    <w:rPr>
      <w:rFonts w:ascii="Wingdings" w:hAnsi="Wingdings"/>
    </w:rPr>
  </w:style>
  <w:style w:type="character" w:customStyle="1" w:styleId="WW8Num4z0">
    <w:name w:val="WW8Num4z0"/>
    <w:rsid w:val="00720F0E"/>
    <w:rPr>
      <w:rFonts w:ascii="Symbol" w:hAnsi="Symbol"/>
    </w:rPr>
  </w:style>
  <w:style w:type="character" w:customStyle="1" w:styleId="WW8Num8z3">
    <w:name w:val="WW8Num8z3"/>
    <w:rsid w:val="00720F0E"/>
    <w:rPr>
      <w:rFonts w:ascii="Symbol" w:hAnsi="Symbol"/>
    </w:rPr>
  </w:style>
  <w:style w:type="character" w:customStyle="1" w:styleId="WW8Num12z3">
    <w:name w:val="WW8Num12z3"/>
    <w:rsid w:val="00720F0E"/>
    <w:rPr>
      <w:rFonts w:ascii="Symbol" w:hAnsi="Symbol"/>
    </w:rPr>
  </w:style>
  <w:style w:type="character" w:customStyle="1" w:styleId="WW8Num17z0">
    <w:name w:val="WW8Num17z0"/>
    <w:rsid w:val="00720F0E"/>
    <w:rPr>
      <w:rFonts w:ascii="Symbol" w:hAnsi="Symbol"/>
    </w:rPr>
  </w:style>
  <w:style w:type="character" w:customStyle="1" w:styleId="WW8Num17z2">
    <w:name w:val="WW8Num17z2"/>
    <w:rsid w:val="00720F0E"/>
    <w:rPr>
      <w:rFonts w:ascii="Wingdings" w:hAnsi="Wingdings"/>
    </w:rPr>
  </w:style>
  <w:style w:type="character" w:customStyle="1" w:styleId="WW-DefaultParagraphFont1">
    <w:name w:val="WW-Default Paragraph Font1"/>
    <w:rsid w:val="00720F0E"/>
  </w:style>
  <w:style w:type="character" w:styleId="PageNumber">
    <w:name w:val="page number"/>
    <w:basedOn w:val="WW-DefaultParagraphFont1"/>
    <w:rsid w:val="00720F0E"/>
  </w:style>
  <w:style w:type="character" w:customStyle="1" w:styleId="FootnoteCharacters">
    <w:name w:val="Footnote Characters"/>
    <w:rsid w:val="00720F0E"/>
    <w:rPr>
      <w:vertAlign w:val="superscript"/>
    </w:rPr>
  </w:style>
  <w:style w:type="character" w:styleId="CommentReference">
    <w:name w:val="annotation reference"/>
    <w:uiPriority w:val="99"/>
    <w:rsid w:val="00720F0E"/>
    <w:rPr>
      <w:sz w:val="16"/>
      <w:szCs w:val="16"/>
    </w:rPr>
  </w:style>
  <w:style w:type="character" w:styleId="FootnoteReference">
    <w:name w:val="footnote reference"/>
    <w:rsid w:val="00720F0E"/>
    <w:rPr>
      <w:vertAlign w:val="superscript"/>
    </w:rPr>
  </w:style>
  <w:style w:type="character" w:customStyle="1" w:styleId="EndnoteCharacters">
    <w:name w:val="Endnote Characters"/>
    <w:rsid w:val="00720F0E"/>
    <w:rPr>
      <w:vertAlign w:val="superscript"/>
    </w:rPr>
  </w:style>
  <w:style w:type="character" w:customStyle="1" w:styleId="WW-EndnoteCharacters">
    <w:name w:val="WW-Endnote Characters"/>
    <w:rsid w:val="00720F0E"/>
  </w:style>
  <w:style w:type="character" w:customStyle="1" w:styleId="NumberingSymbols">
    <w:name w:val="Numbering Symbols"/>
    <w:rsid w:val="00720F0E"/>
  </w:style>
  <w:style w:type="character" w:styleId="Hyperlink">
    <w:name w:val="Hyperlink"/>
    <w:rsid w:val="00720F0E"/>
    <w:rPr>
      <w:color w:val="0000FF"/>
      <w:u w:val="single"/>
    </w:rPr>
  </w:style>
  <w:style w:type="character" w:customStyle="1" w:styleId="style11">
    <w:name w:val="style11"/>
    <w:rsid w:val="00720F0E"/>
    <w:rPr>
      <w:color w:val="007CC3"/>
    </w:rPr>
  </w:style>
  <w:style w:type="character" w:styleId="Strong">
    <w:name w:val="Strong"/>
    <w:uiPriority w:val="22"/>
    <w:qFormat/>
    <w:rsid w:val="00720F0E"/>
    <w:rPr>
      <w:b/>
      <w:bCs/>
    </w:rPr>
  </w:style>
  <w:style w:type="character" w:customStyle="1" w:styleId="WW-FootnoteReference">
    <w:name w:val="WW-Footnote Reference"/>
    <w:rsid w:val="00720F0E"/>
    <w:rPr>
      <w:vertAlign w:val="superscript"/>
    </w:rPr>
  </w:style>
  <w:style w:type="character" w:styleId="EndnoteReference">
    <w:name w:val="endnote reference"/>
    <w:rsid w:val="00720F0E"/>
    <w:rPr>
      <w:vertAlign w:val="superscript"/>
    </w:rPr>
  </w:style>
  <w:style w:type="character" w:customStyle="1" w:styleId="Bullets">
    <w:name w:val="Bullets"/>
    <w:rsid w:val="00720F0E"/>
    <w:rPr>
      <w:rFonts w:ascii="OpenSymbol" w:eastAsia="OpenSymbol" w:hAnsi="OpenSymbol" w:cs="OpenSymbol"/>
    </w:rPr>
  </w:style>
  <w:style w:type="character" w:styleId="FollowedHyperlink">
    <w:name w:val="FollowedHyperlink"/>
    <w:rsid w:val="00720F0E"/>
    <w:rPr>
      <w:color w:val="800080"/>
      <w:u w:val="single"/>
    </w:rPr>
  </w:style>
  <w:style w:type="paragraph" w:customStyle="1" w:styleId="Heading">
    <w:name w:val="Heading"/>
    <w:basedOn w:val="Normal"/>
    <w:next w:val="BodyText"/>
    <w:rsid w:val="00720F0E"/>
    <w:pPr>
      <w:keepNext/>
      <w:spacing w:before="240"/>
    </w:pPr>
    <w:rPr>
      <w:rFonts w:eastAsia="Microsoft YaHei" w:cs="Mangal"/>
      <w:sz w:val="28"/>
      <w:szCs w:val="28"/>
    </w:rPr>
  </w:style>
  <w:style w:type="paragraph" w:styleId="BodyText">
    <w:name w:val="Body Text"/>
    <w:basedOn w:val="Normal"/>
    <w:rsid w:val="00720F0E"/>
    <w:rPr>
      <w:szCs w:val="22"/>
    </w:rPr>
  </w:style>
  <w:style w:type="paragraph" w:styleId="List">
    <w:name w:val="List"/>
    <w:basedOn w:val="BodyText"/>
    <w:rsid w:val="00720F0E"/>
    <w:rPr>
      <w:rFonts w:cs="Mangal"/>
    </w:rPr>
  </w:style>
  <w:style w:type="paragraph" w:styleId="Caption">
    <w:name w:val="caption"/>
    <w:basedOn w:val="Normal"/>
    <w:qFormat/>
    <w:rsid w:val="00720F0E"/>
    <w:pPr>
      <w:suppressLineNumbers/>
    </w:pPr>
    <w:rPr>
      <w:rFonts w:cs="Mangal"/>
      <w:i/>
      <w:iCs/>
      <w:sz w:val="24"/>
    </w:rPr>
  </w:style>
  <w:style w:type="paragraph" w:customStyle="1" w:styleId="Index">
    <w:name w:val="Index"/>
    <w:basedOn w:val="Normal"/>
    <w:rsid w:val="00720F0E"/>
    <w:pPr>
      <w:suppressLineNumbers/>
    </w:pPr>
    <w:rPr>
      <w:rFonts w:cs="Mangal"/>
    </w:rPr>
  </w:style>
  <w:style w:type="paragraph" w:styleId="Footer">
    <w:name w:val="footer"/>
    <w:basedOn w:val="Normal"/>
    <w:link w:val="FooterChar"/>
    <w:uiPriority w:val="99"/>
    <w:rsid w:val="00720F0E"/>
    <w:rPr>
      <w:szCs w:val="20"/>
    </w:rPr>
  </w:style>
  <w:style w:type="paragraph" w:styleId="FootnoteText">
    <w:name w:val="footnote text"/>
    <w:basedOn w:val="Normal"/>
    <w:link w:val="FootnoteTextChar"/>
    <w:rsid w:val="00720F0E"/>
    <w:pPr>
      <w:spacing w:before="30" w:after="30"/>
    </w:pPr>
    <w:rPr>
      <w:sz w:val="18"/>
      <w:szCs w:val="20"/>
    </w:rPr>
  </w:style>
  <w:style w:type="paragraph" w:styleId="Title">
    <w:name w:val="Title"/>
    <w:basedOn w:val="Normal"/>
    <w:next w:val="Subtitle"/>
    <w:qFormat/>
    <w:rsid w:val="00720F0E"/>
    <w:pPr>
      <w:jc w:val="center"/>
    </w:pPr>
    <w:rPr>
      <w:b/>
      <w:bCs/>
      <w:sz w:val="28"/>
    </w:rPr>
  </w:style>
  <w:style w:type="paragraph" w:styleId="Subtitle">
    <w:name w:val="Subtitle"/>
    <w:basedOn w:val="Normal"/>
    <w:next w:val="BodyText"/>
    <w:qFormat/>
    <w:rsid w:val="00720F0E"/>
    <w:pPr>
      <w:jc w:val="center"/>
    </w:pPr>
    <w:rPr>
      <w:i/>
      <w:iCs/>
      <w:sz w:val="24"/>
    </w:rPr>
  </w:style>
  <w:style w:type="paragraph" w:styleId="BodyText2">
    <w:name w:val="Body Text 2"/>
    <w:basedOn w:val="Normal"/>
    <w:rsid w:val="00720F0E"/>
    <w:pPr>
      <w:spacing w:before="60" w:after="60"/>
      <w:jc w:val="center"/>
    </w:pPr>
    <w:rPr>
      <w:b/>
      <w:bCs/>
      <w:sz w:val="24"/>
    </w:rPr>
  </w:style>
  <w:style w:type="paragraph" w:customStyle="1" w:styleId="Guidelinetext">
    <w:name w:val="Guideline text"/>
    <w:basedOn w:val="Normal"/>
    <w:rsid w:val="00720F0E"/>
    <w:pPr>
      <w:ind w:left="567"/>
    </w:pPr>
    <w:rPr>
      <w:szCs w:val="22"/>
    </w:rPr>
  </w:style>
  <w:style w:type="paragraph" w:styleId="Header">
    <w:name w:val="header"/>
    <w:basedOn w:val="Normal"/>
    <w:link w:val="HeaderChar"/>
    <w:rsid w:val="00720F0E"/>
    <w:pPr>
      <w:tabs>
        <w:tab w:val="center" w:pos="4819"/>
        <w:tab w:val="right" w:pos="9638"/>
      </w:tabs>
      <w:spacing w:before="0" w:after="0"/>
    </w:pPr>
    <w:rPr>
      <w:szCs w:val="20"/>
    </w:rPr>
  </w:style>
  <w:style w:type="paragraph" w:styleId="CommentText">
    <w:name w:val="annotation text"/>
    <w:basedOn w:val="Normal"/>
    <w:link w:val="CommentTextChar"/>
    <w:uiPriority w:val="99"/>
    <w:rsid w:val="00720F0E"/>
    <w:rPr>
      <w:sz w:val="20"/>
      <w:szCs w:val="20"/>
    </w:rPr>
  </w:style>
  <w:style w:type="paragraph" w:styleId="NormalWeb">
    <w:name w:val="Normal (Web)"/>
    <w:basedOn w:val="Normal"/>
    <w:rsid w:val="00720F0E"/>
    <w:pPr>
      <w:spacing w:before="100" w:after="100"/>
      <w:jc w:val="left"/>
    </w:pPr>
    <w:rPr>
      <w:rFonts w:ascii="Times New Roman" w:hAnsi="Times New Roman"/>
      <w:sz w:val="24"/>
    </w:rPr>
  </w:style>
  <w:style w:type="paragraph" w:customStyle="1" w:styleId="TableContents">
    <w:name w:val="Table Contents"/>
    <w:basedOn w:val="Normal"/>
    <w:rsid w:val="00720F0E"/>
    <w:pPr>
      <w:suppressLineNumbers/>
    </w:pPr>
  </w:style>
  <w:style w:type="paragraph" w:customStyle="1" w:styleId="TableHeading">
    <w:name w:val="Table Heading"/>
    <w:basedOn w:val="TableContents"/>
    <w:rsid w:val="00720F0E"/>
    <w:pPr>
      <w:jc w:val="center"/>
    </w:pPr>
    <w:rPr>
      <w:b/>
      <w:bCs/>
    </w:rPr>
  </w:style>
  <w:style w:type="paragraph" w:customStyle="1" w:styleId="Framecontents">
    <w:name w:val="Frame contents"/>
    <w:basedOn w:val="BodyText"/>
    <w:rsid w:val="00720F0E"/>
  </w:style>
  <w:style w:type="paragraph" w:customStyle="1" w:styleId="text">
    <w:name w:val="text"/>
    <w:basedOn w:val="Normal"/>
    <w:rsid w:val="00720F0E"/>
    <w:pPr>
      <w:suppressAutoHyphens w:val="0"/>
      <w:spacing w:before="0" w:after="100" w:line="270" w:lineRule="atLeast"/>
      <w:jc w:val="left"/>
    </w:pPr>
    <w:rPr>
      <w:rFonts w:ascii="Verdana" w:hAnsi="Verdana"/>
      <w:color w:val="111111"/>
      <w:sz w:val="18"/>
      <w:szCs w:val="18"/>
    </w:rPr>
  </w:style>
  <w:style w:type="paragraph" w:customStyle="1" w:styleId="smallhead">
    <w:name w:val="smallhead"/>
    <w:basedOn w:val="Normal"/>
    <w:rsid w:val="00720F0E"/>
    <w:pPr>
      <w:suppressAutoHyphens w:val="0"/>
      <w:spacing w:before="100" w:after="100" w:line="300" w:lineRule="atLeast"/>
      <w:jc w:val="left"/>
    </w:pPr>
    <w:rPr>
      <w:rFonts w:ascii="Verdana" w:hAnsi="Verdana"/>
      <w:b/>
      <w:bCs/>
      <w:color w:val="111111"/>
      <w:sz w:val="21"/>
      <w:szCs w:val="21"/>
    </w:rPr>
  </w:style>
  <w:style w:type="paragraph" w:customStyle="1" w:styleId="msolistparagraph0">
    <w:name w:val="msolistparagraph"/>
    <w:basedOn w:val="Normal"/>
    <w:rsid w:val="00720F0E"/>
    <w:pPr>
      <w:suppressAutoHyphens w:val="0"/>
      <w:spacing w:before="0" w:after="0"/>
      <w:ind w:left="720"/>
      <w:jc w:val="left"/>
    </w:pPr>
    <w:rPr>
      <w:rFonts w:ascii="Calibri" w:hAnsi="Calibri"/>
      <w:szCs w:val="22"/>
    </w:rPr>
  </w:style>
  <w:style w:type="paragraph" w:styleId="CommentSubject">
    <w:name w:val="annotation subject"/>
    <w:basedOn w:val="CommentText"/>
    <w:next w:val="CommentText"/>
    <w:link w:val="CommentSubjectChar"/>
    <w:uiPriority w:val="99"/>
    <w:semiHidden/>
    <w:unhideWhenUsed/>
    <w:rsid w:val="005209D1"/>
    <w:rPr>
      <w:b/>
      <w:bCs/>
    </w:rPr>
  </w:style>
  <w:style w:type="character" w:customStyle="1" w:styleId="CommentTextChar">
    <w:name w:val="Comment Text Char"/>
    <w:link w:val="CommentText"/>
    <w:uiPriority w:val="99"/>
    <w:rsid w:val="005209D1"/>
    <w:rPr>
      <w:rFonts w:ascii="Arial" w:hAnsi="Arial"/>
      <w:lang w:val="en-GB" w:eastAsia="ar-SA"/>
    </w:rPr>
  </w:style>
  <w:style w:type="character" w:customStyle="1" w:styleId="CommentSubjectChar">
    <w:name w:val="Comment Subject Char"/>
    <w:link w:val="CommentSubject"/>
    <w:uiPriority w:val="99"/>
    <w:semiHidden/>
    <w:rsid w:val="005209D1"/>
    <w:rPr>
      <w:rFonts w:ascii="Arial" w:hAnsi="Arial"/>
      <w:b/>
      <w:bCs/>
      <w:lang w:val="en-GB" w:eastAsia="ar-SA"/>
    </w:rPr>
  </w:style>
  <w:style w:type="character" w:customStyle="1" w:styleId="BalloonTextChar">
    <w:name w:val="Balloon Text Char"/>
    <w:link w:val="BalloonText"/>
    <w:uiPriority w:val="99"/>
    <w:semiHidden/>
    <w:rsid w:val="005209D1"/>
    <w:rPr>
      <w:rFonts w:ascii="Tahoma" w:hAnsi="Tahoma" w:cs="Tahoma"/>
      <w:sz w:val="16"/>
      <w:szCs w:val="16"/>
      <w:lang w:val="en-GB" w:eastAsia="ar-SA"/>
    </w:rPr>
  </w:style>
  <w:style w:type="paragraph" w:styleId="BodyTextIndent">
    <w:name w:val="Body Text Indent"/>
    <w:basedOn w:val="Normal"/>
    <w:link w:val="BodyTextIndentChar"/>
    <w:uiPriority w:val="99"/>
    <w:semiHidden/>
    <w:unhideWhenUsed/>
    <w:rsid w:val="00D6623A"/>
    <w:pPr>
      <w:ind w:left="283"/>
    </w:pPr>
  </w:style>
  <w:style w:type="character" w:customStyle="1" w:styleId="BodyTextIndentChar">
    <w:name w:val="Body Text Indent Char"/>
    <w:link w:val="BodyTextIndent"/>
    <w:uiPriority w:val="99"/>
    <w:semiHidden/>
    <w:rsid w:val="00D6623A"/>
    <w:rPr>
      <w:rFonts w:ascii="Arial" w:hAnsi="Arial"/>
      <w:sz w:val="22"/>
      <w:szCs w:val="24"/>
      <w:lang w:eastAsia="ar-SA"/>
    </w:rPr>
  </w:style>
  <w:style w:type="character" w:customStyle="1" w:styleId="FootnoteTextChar">
    <w:name w:val="Footnote Text Char"/>
    <w:link w:val="FootnoteText"/>
    <w:rsid w:val="00D6623A"/>
    <w:rPr>
      <w:rFonts w:ascii="Arial" w:hAnsi="Arial"/>
      <w:sz w:val="18"/>
      <w:lang w:eastAsia="ar-SA"/>
    </w:rPr>
  </w:style>
  <w:style w:type="character" w:customStyle="1" w:styleId="HeaderChar">
    <w:name w:val="Header Char"/>
    <w:link w:val="Header"/>
    <w:rsid w:val="00D6623A"/>
    <w:rPr>
      <w:rFonts w:ascii="Arial" w:hAnsi="Arial"/>
      <w:sz w:val="22"/>
      <w:lang w:eastAsia="ar-SA"/>
    </w:rPr>
  </w:style>
  <w:style w:type="character" w:customStyle="1" w:styleId="FooterChar">
    <w:name w:val="Footer Char"/>
    <w:link w:val="Footer"/>
    <w:uiPriority w:val="99"/>
    <w:rsid w:val="009D430F"/>
    <w:rPr>
      <w:rFonts w:ascii="Arial" w:hAnsi="Arial"/>
      <w:sz w:val="22"/>
      <w:lang w:eastAsia="ar-SA"/>
    </w:rPr>
  </w:style>
  <w:style w:type="paragraph" w:styleId="ListParagraph">
    <w:name w:val="List Paragraph"/>
    <w:basedOn w:val="Normal"/>
    <w:uiPriority w:val="34"/>
    <w:qFormat/>
    <w:rsid w:val="007F3E47"/>
    <w:pPr>
      <w:ind w:left="720"/>
      <w:contextualSpacing/>
    </w:pPr>
  </w:style>
  <w:style w:type="table" w:styleId="TableGrid">
    <w:name w:val="Table Grid"/>
    <w:basedOn w:val="TableNormal"/>
    <w:uiPriority w:val="59"/>
    <w:unhideWhenUsed/>
    <w:rsid w:val="0036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250887823">
      <w:bodyDiv w:val="1"/>
      <w:marLeft w:val="0"/>
      <w:marRight w:val="0"/>
      <w:marTop w:val="0"/>
      <w:marBottom w:val="0"/>
      <w:divBdr>
        <w:top w:val="none" w:sz="0" w:space="0" w:color="auto"/>
        <w:left w:val="none" w:sz="0" w:space="0" w:color="auto"/>
        <w:bottom w:val="none" w:sz="0" w:space="0" w:color="auto"/>
        <w:right w:val="none" w:sz="0" w:space="0" w:color="auto"/>
      </w:divBdr>
    </w:div>
    <w:div w:id="1498232001">
      <w:bodyDiv w:val="1"/>
      <w:marLeft w:val="0"/>
      <w:marRight w:val="0"/>
      <w:marTop w:val="0"/>
      <w:marBottom w:val="0"/>
      <w:divBdr>
        <w:top w:val="none" w:sz="0" w:space="0" w:color="auto"/>
        <w:left w:val="none" w:sz="0" w:space="0" w:color="auto"/>
        <w:bottom w:val="none" w:sz="0" w:space="0" w:color="auto"/>
        <w:right w:val="none" w:sz="0" w:space="0" w:color="auto"/>
      </w:divBdr>
    </w:div>
    <w:div w:id="18802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EN/TXT/?uri=CELEX:52014DC0398R%2801%29" TargetMode="External"/><Relationship Id="rId1" Type="http://schemas.openxmlformats.org/officeDocument/2006/relationships/hyperlink" Target="http://ec.europa.eu/environment/circular-economy/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FCADB-A065-4ABE-BD8E-E7A83981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2332</Words>
  <Characters>13293</Characters>
  <Application>Microsoft Office Word</Application>
  <DocSecurity>4</DocSecurity>
  <Lines>110</Lines>
  <Paragraphs>31</Paragraphs>
  <ScaleCrop>false</ScaleCrop>
  <HeadingPairs>
    <vt:vector size="10" baseType="variant">
      <vt:variant>
        <vt:lpstr>Title</vt:lpstr>
      </vt:variant>
      <vt:variant>
        <vt:i4>1</vt:i4>
      </vt:variant>
      <vt:variant>
        <vt:lpstr>Titel</vt:lpstr>
      </vt:variant>
      <vt:variant>
        <vt:i4>1</vt:i4>
      </vt:variant>
      <vt:variant>
        <vt:lpstr>Otsikko</vt:lpstr>
      </vt:variant>
      <vt:variant>
        <vt:i4>1</vt:i4>
      </vt:variant>
      <vt:variant>
        <vt:lpstr>Titre</vt:lpstr>
      </vt:variant>
      <vt:variant>
        <vt:i4>1</vt:i4>
      </vt:variant>
      <vt:variant>
        <vt:lpstr>Título</vt:lpstr>
      </vt:variant>
      <vt:variant>
        <vt:i4>1</vt:i4>
      </vt:variant>
    </vt:vector>
  </HeadingPairs>
  <TitlesOfParts>
    <vt:vector size="5" baseType="lpstr">
      <vt:lpstr>EMAS Awards Procedure (Draft 3)</vt:lpstr>
      <vt:lpstr>EMAS Awards Procedure (Draft 3)</vt:lpstr>
      <vt:lpstr>EMAS Awards Procedure (Draft 3)</vt:lpstr>
      <vt:lpstr>EMAS Awards Procedure (Draft 3)</vt:lpstr>
      <vt:lpstr>EMAS Awards Procedure (Draft 3)</vt:lpstr>
    </vt:vector>
  </TitlesOfParts>
  <Company>European Commission</Company>
  <LinksUpToDate>false</LinksUpToDate>
  <CharactersWithSpaces>15594</CharactersWithSpaces>
  <SharedDoc>false</SharedDoc>
  <HLinks>
    <vt:vector size="12" baseType="variant">
      <vt:variant>
        <vt:i4>2490493</vt:i4>
      </vt:variant>
      <vt:variant>
        <vt:i4>3</vt:i4>
      </vt:variant>
      <vt:variant>
        <vt:i4>0</vt:i4>
      </vt:variant>
      <vt:variant>
        <vt:i4>5</vt:i4>
      </vt:variant>
      <vt:variant>
        <vt:lpwstr>http://susproc.jrc.ec.europa.eu/activities/emas/index.html</vt:lpwstr>
      </vt:variant>
      <vt:variant>
        <vt:lpwstr/>
      </vt:variant>
      <vt:variant>
        <vt:i4>7733333</vt:i4>
      </vt:variant>
      <vt:variant>
        <vt:i4>0</vt:i4>
      </vt:variant>
      <vt:variant>
        <vt:i4>0</vt:i4>
      </vt:variant>
      <vt:variant>
        <vt:i4>5</vt:i4>
      </vt:variant>
      <vt:variant>
        <vt:lpwstr>http://ec.europa.eu/environment/eco-innovation/index_en.htm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EMAS Awards Procedure (Draft 3)</dc:title>
  <dc:creator>European Commission</dc:creator>
  <cp:lastModifiedBy>Alexandra Skinner</cp:lastModifiedBy>
  <cp:revision>2</cp:revision>
  <cp:lastPrinted>2016-10-25T09:32:00Z</cp:lastPrinted>
  <dcterms:created xsi:type="dcterms:W3CDTF">2016-12-07T11:50:00Z</dcterms:created>
  <dcterms:modified xsi:type="dcterms:W3CDTF">2016-12-07T11:50:00Z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